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75F4" w14:textId="39DF958E" w:rsidR="00A30812" w:rsidRDefault="00A30812" w:rsidP="00A30812">
      <w:pPr>
        <w:pStyle w:val="Titel"/>
        <w:rPr>
          <w:sz w:val="32"/>
          <w:szCs w:val="32"/>
        </w:rPr>
      </w:pPr>
      <w:r>
        <w:rPr>
          <w:noProof/>
        </w:rPr>
        <w:drawing>
          <wp:inline distT="0" distB="0" distL="0" distR="0" wp14:anchorId="339B857E" wp14:editId="705CF994">
            <wp:extent cx="1971675" cy="4470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E-CSV-Logo_EO-OD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255" cy="454472"/>
                    </a:xfrm>
                    <a:prstGeom prst="rect">
                      <a:avLst/>
                    </a:prstGeom>
                  </pic:spPr>
                </pic:pic>
              </a:graphicData>
            </a:graphic>
          </wp:inline>
        </w:drawing>
      </w:r>
    </w:p>
    <w:p w14:paraId="2F3F5811" w14:textId="1EC6741C" w:rsidR="000B55B5" w:rsidRPr="00F365FD" w:rsidRDefault="00F365FD" w:rsidP="00A30812">
      <w:pPr>
        <w:pStyle w:val="Titel"/>
        <w:jc w:val="center"/>
        <w:rPr>
          <w:sz w:val="32"/>
          <w:szCs w:val="32"/>
          <w:lang w:val="it-IT"/>
        </w:rPr>
      </w:pPr>
      <w:r w:rsidRPr="00F365FD">
        <w:rPr>
          <w:sz w:val="32"/>
          <w:szCs w:val="32"/>
          <w:lang w:val="it-IT"/>
        </w:rPr>
        <w:t>La nuova redazione d</w:t>
      </w:r>
      <w:r>
        <w:rPr>
          <w:sz w:val="32"/>
          <w:szCs w:val="32"/>
          <w:lang w:val="it-IT"/>
        </w:rPr>
        <w:t>ei</w:t>
      </w:r>
      <w:r w:rsidRPr="00F365FD">
        <w:rPr>
          <w:sz w:val="32"/>
          <w:szCs w:val="32"/>
          <w:lang w:val="it-IT"/>
        </w:rPr>
        <w:t xml:space="preserve"> b</w:t>
      </w:r>
      <w:r>
        <w:rPr>
          <w:sz w:val="32"/>
          <w:szCs w:val="32"/>
          <w:lang w:val="it-IT"/>
        </w:rPr>
        <w:t>ilanci</w:t>
      </w:r>
    </w:p>
    <w:p w14:paraId="4CD24983" w14:textId="77777777" w:rsidR="00DA6A7E" w:rsidRPr="00F365FD" w:rsidRDefault="00DA6A7E" w:rsidP="00A30812">
      <w:pPr>
        <w:spacing w:after="0"/>
        <w:rPr>
          <w:lang w:val="it-IT"/>
        </w:rPr>
      </w:pPr>
    </w:p>
    <w:p w14:paraId="48C84FD9" w14:textId="77777777" w:rsidR="00CD09FC" w:rsidRDefault="00CD09FC" w:rsidP="00CD09FC">
      <w:pPr>
        <w:rPr>
          <w:lang w:val="it-IT"/>
        </w:rPr>
      </w:pPr>
      <w:r>
        <w:rPr>
          <w:lang w:val="it-IT"/>
        </w:rPr>
        <w:t xml:space="preserve">Come già annunciato attraverso una recente comunicazione da parte del Centro Servizi Volontariato Alto Adige entra in vigore, </w:t>
      </w:r>
      <w:r>
        <w:rPr>
          <w:b/>
          <w:bCs/>
          <w:lang w:val="it-IT"/>
        </w:rPr>
        <w:t>a partire dal 1° gennaio 2021, la nuova redazione dei bilanci per il Terzo Settore</w:t>
      </w:r>
      <w:r>
        <w:rPr>
          <w:lang w:val="it-IT"/>
        </w:rPr>
        <w:t xml:space="preserve">, approvata con relativo decreto del Ministero del Lavoro e delle Politiche Sociali, il 2 marzo 2020. </w:t>
      </w:r>
    </w:p>
    <w:p w14:paraId="47AC071B" w14:textId="77777777" w:rsidR="00CD09FC" w:rsidRDefault="00CD09FC" w:rsidP="00CD09FC">
      <w:pPr>
        <w:rPr>
          <w:lang w:val="it-IT"/>
        </w:rPr>
      </w:pPr>
      <w:proofErr w:type="gramStart"/>
      <w:r>
        <w:rPr>
          <w:lang w:val="it-IT"/>
        </w:rPr>
        <w:t>Pertanto</w:t>
      </w:r>
      <w:proofErr w:type="gramEnd"/>
      <w:r>
        <w:rPr>
          <w:lang w:val="it-IT"/>
        </w:rPr>
        <w:t xml:space="preserve"> è arrivato il momento per approfondire bene e dettagliatamente il contenuto delle disposizioni citate insieme ad esperti con ricca esperienza in campo. </w:t>
      </w:r>
    </w:p>
    <w:p w14:paraId="2D997765" w14:textId="77777777" w:rsidR="00CD09FC" w:rsidRDefault="00CD09FC" w:rsidP="00CD09FC">
      <w:pPr>
        <w:rPr>
          <w:b/>
          <w:bCs/>
          <w:lang w:val="it-IT"/>
        </w:rPr>
      </w:pPr>
      <w:r>
        <w:rPr>
          <w:lang w:val="it-IT"/>
        </w:rPr>
        <w:t xml:space="preserve">Il CSV Alto Adige ha elaborato sotto questo punto di vista un </w:t>
      </w:r>
      <w:r>
        <w:rPr>
          <w:b/>
          <w:bCs/>
          <w:lang w:val="it-IT"/>
        </w:rPr>
        <w:t>primo pacchetto concreto di formazione pratica,</w:t>
      </w:r>
      <w:r>
        <w:rPr>
          <w:lang w:val="it-IT"/>
        </w:rPr>
        <w:t xml:space="preserve"> rivolto a tutte le strutture organizzative del Terzo Settore e non solo. Il ciclo degli eventi è programmato per </w:t>
      </w:r>
      <w:r>
        <w:rPr>
          <w:b/>
          <w:bCs/>
          <w:lang w:val="it-IT"/>
        </w:rPr>
        <w:t>il periodo fine agosto 2020 fino ad ottobre 2020.</w:t>
      </w:r>
    </w:p>
    <w:p w14:paraId="633AA760" w14:textId="46CECC67" w:rsidR="00CD09FC" w:rsidRDefault="00CD09FC" w:rsidP="00CD09FC">
      <w:pPr>
        <w:rPr>
          <w:b/>
          <w:bCs/>
          <w:lang w:val="it-IT"/>
        </w:rPr>
      </w:pPr>
      <w:r>
        <w:rPr>
          <w:bCs/>
          <w:lang w:val="it-IT"/>
        </w:rPr>
        <w:t>Tutti gli interessati sono ora cordialmente invitati alla partecipazione al corso, o a moduli scelti, compilando</w:t>
      </w:r>
      <w:r w:rsidR="00614B96">
        <w:rPr>
          <w:bCs/>
          <w:lang w:val="it-IT"/>
        </w:rPr>
        <w:t xml:space="preserve"> il seguente modulo.</w:t>
      </w:r>
      <w:r w:rsidR="00614B96">
        <w:rPr>
          <w:b/>
          <w:bCs/>
          <w:lang w:val="it-IT"/>
        </w:rPr>
        <w:t xml:space="preserve"> </w:t>
      </w:r>
      <w:r>
        <w:rPr>
          <w:bCs/>
          <w:lang w:val="it-IT"/>
        </w:rPr>
        <w:t>Siamo felici se ci potete dare un gentile</w:t>
      </w:r>
      <w:r>
        <w:rPr>
          <w:b/>
          <w:bCs/>
          <w:lang w:val="it-IT"/>
        </w:rPr>
        <w:t xml:space="preserve"> riscontro entro e non oltre il 31.07.2020. </w:t>
      </w:r>
    </w:p>
    <w:p w14:paraId="637D3552" w14:textId="77777777" w:rsidR="00A30812" w:rsidRPr="00C54B7F" w:rsidRDefault="00A30812" w:rsidP="00A30812">
      <w:pPr>
        <w:spacing w:after="0"/>
        <w:rPr>
          <w:lang w:val="it-IT"/>
        </w:rPr>
      </w:pPr>
    </w:p>
    <w:p w14:paraId="08DEB4C9" w14:textId="083E06E3" w:rsidR="00EA621D" w:rsidRPr="00F365FD" w:rsidRDefault="00F365FD" w:rsidP="00BF5EEA">
      <w:pPr>
        <w:pStyle w:val="Titel"/>
        <w:pBdr>
          <w:top w:val="single" w:sz="4" w:space="1" w:color="auto"/>
          <w:left w:val="single" w:sz="4" w:space="4" w:color="auto"/>
          <w:bottom w:val="single" w:sz="4" w:space="1" w:color="auto"/>
          <w:right w:val="single" w:sz="4" w:space="0" w:color="auto"/>
        </w:pBdr>
        <w:jc w:val="center"/>
        <w:rPr>
          <w:sz w:val="32"/>
          <w:szCs w:val="32"/>
          <w:lang w:val="it-IT"/>
        </w:rPr>
      </w:pPr>
      <w:r w:rsidRPr="00F365FD">
        <w:rPr>
          <w:sz w:val="32"/>
          <w:szCs w:val="32"/>
          <w:lang w:val="it-IT"/>
        </w:rPr>
        <w:t>Registrazione al corso „Nuova redazione d</w:t>
      </w:r>
      <w:r>
        <w:rPr>
          <w:sz w:val="32"/>
          <w:szCs w:val="32"/>
          <w:lang w:val="it-IT"/>
        </w:rPr>
        <w:t>ei bilanci”</w:t>
      </w:r>
    </w:p>
    <w:p w14:paraId="1E611C44" w14:textId="77777777" w:rsidR="00614B96" w:rsidRPr="009D6E08" w:rsidRDefault="00614B96" w:rsidP="00614B96">
      <w:pPr>
        <w:spacing w:after="0" w:line="240" w:lineRule="auto"/>
        <w:rPr>
          <w:sz w:val="20"/>
          <w:szCs w:val="20"/>
          <w:lang w:val="it-IT"/>
        </w:rPr>
      </w:pPr>
    </w:p>
    <w:p w14:paraId="0E862337" w14:textId="77777777" w:rsidR="00614B96" w:rsidRPr="00C41FE2" w:rsidRDefault="00614B96" w:rsidP="00614B96">
      <w:pPr>
        <w:shd w:val="clear" w:color="auto" w:fill="D9D9D9" w:themeFill="background1" w:themeFillShade="D9"/>
        <w:tabs>
          <w:tab w:val="left" w:pos="142"/>
        </w:tabs>
        <w:spacing w:after="0" w:line="240" w:lineRule="auto"/>
        <w:rPr>
          <w:sz w:val="20"/>
          <w:szCs w:val="20"/>
          <w:lang w:val="it-IT"/>
        </w:rPr>
      </w:pPr>
      <w:r>
        <w:rPr>
          <w:sz w:val="20"/>
          <w:szCs w:val="20"/>
          <w:lang w:val="it-IT"/>
        </w:rPr>
        <w:t>Dati dell’associazione</w:t>
      </w:r>
    </w:p>
    <w:tbl>
      <w:tblPr>
        <w:tblStyle w:val="Tabellenraster"/>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614B96" w:rsidRPr="00C41FE2" w14:paraId="1F111001" w14:textId="77777777" w:rsidTr="00BF5EEA">
        <w:tc>
          <w:tcPr>
            <w:tcW w:w="2694" w:type="dxa"/>
          </w:tcPr>
          <w:p w14:paraId="4B01A589" w14:textId="77777777" w:rsidR="00614B96" w:rsidRPr="00C41FE2" w:rsidRDefault="00614B96" w:rsidP="005C3380">
            <w:pPr>
              <w:rPr>
                <w:sz w:val="20"/>
                <w:szCs w:val="20"/>
              </w:rPr>
            </w:pPr>
            <w:proofErr w:type="spellStart"/>
            <w:r>
              <w:rPr>
                <w:sz w:val="20"/>
                <w:szCs w:val="20"/>
              </w:rPr>
              <w:t>Nome</w:t>
            </w:r>
            <w:proofErr w:type="spellEnd"/>
          </w:p>
        </w:tc>
        <w:tc>
          <w:tcPr>
            <w:tcW w:w="7512" w:type="dxa"/>
          </w:tcPr>
          <w:p w14:paraId="19384739" w14:textId="77777777" w:rsidR="00614B96" w:rsidRPr="00C41FE2" w:rsidRDefault="00614B96" w:rsidP="005C3380">
            <w:pPr>
              <w:rPr>
                <w:sz w:val="20"/>
                <w:szCs w:val="20"/>
              </w:rPr>
            </w:pPr>
          </w:p>
        </w:tc>
      </w:tr>
      <w:tr w:rsidR="00614B96" w:rsidRPr="00C41FE2" w14:paraId="328CA3F9" w14:textId="77777777" w:rsidTr="00BF5EEA">
        <w:tc>
          <w:tcPr>
            <w:tcW w:w="2694" w:type="dxa"/>
          </w:tcPr>
          <w:p w14:paraId="6C9FB5FA" w14:textId="77777777" w:rsidR="00614B96" w:rsidRPr="00C41FE2" w:rsidRDefault="00614B96" w:rsidP="005C3380">
            <w:pPr>
              <w:rPr>
                <w:sz w:val="20"/>
                <w:szCs w:val="20"/>
              </w:rPr>
            </w:pPr>
            <w:proofErr w:type="spellStart"/>
            <w:r>
              <w:rPr>
                <w:sz w:val="20"/>
                <w:szCs w:val="20"/>
              </w:rPr>
              <w:t>Indirizzo</w:t>
            </w:r>
            <w:proofErr w:type="spellEnd"/>
            <w:r>
              <w:rPr>
                <w:sz w:val="20"/>
                <w:szCs w:val="20"/>
              </w:rPr>
              <w:t xml:space="preserve"> </w:t>
            </w:r>
            <w:proofErr w:type="spellStart"/>
            <w:r>
              <w:rPr>
                <w:sz w:val="20"/>
                <w:szCs w:val="20"/>
              </w:rPr>
              <w:t>sede</w:t>
            </w:r>
            <w:proofErr w:type="spellEnd"/>
          </w:p>
        </w:tc>
        <w:tc>
          <w:tcPr>
            <w:tcW w:w="7512" w:type="dxa"/>
          </w:tcPr>
          <w:p w14:paraId="461519D4" w14:textId="77777777" w:rsidR="00614B96" w:rsidRPr="00C41FE2" w:rsidRDefault="00614B96" w:rsidP="005C3380">
            <w:pPr>
              <w:rPr>
                <w:sz w:val="20"/>
                <w:szCs w:val="20"/>
              </w:rPr>
            </w:pPr>
          </w:p>
        </w:tc>
      </w:tr>
      <w:tr w:rsidR="00614B96" w:rsidRPr="009D6E08" w14:paraId="05BE6BE5" w14:textId="77777777" w:rsidTr="00BF5EEA">
        <w:tc>
          <w:tcPr>
            <w:tcW w:w="2694" w:type="dxa"/>
          </w:tcPr>
          <w:p w14:paraId="587B45A5" w14:textId="77777777" w:rsidR="00614B96" w:rsidRPr="009D6E08" w:rsidRDefault="00614B96" w:rsidP="005C3380">
            <w:pPr>
              <w:rPr>
                <w:sz w:val="20"/>
                <w:szCs w:val="20"/>
                <w:lang w:val="it-IT"/>
              </w:rPr>
            </w:pPr>
            <w:r w:rsidRPr="009D6E08">
              <w:rPr>
                <w:sz w:val="20"/>
                <w:szCs w:val="20"/>
                <w:lang w:val="it-IT"/>
              </w:rPr>
              <w:t xml:space="preserve">codice fiscale/p. </w:t>
            </w:r>
            <w:r>
              <w:rPr>
                <w:sz w:val="20"/>
                <w:szCs w:val="20"/>
                <w:lang w:val="it-IT"/>
              </w:rPr>
              <w:t>IVA</w:t>
            </w:r>
          </w:p>
        </w:tc>
        <w:tc>
          <w:tcPr>
            <w:tcW w:w="7512" w:type="dxa"/>
          </w:tcPr>
          <w:p w14:paraId="0C2BC202" w14:textId="77777777" w:rsidR="00614B96" w:rsidRPr="009D6E08" w:rsidRDefault="00614B96" w:rsidP="005C3380">
            <w:pPr>
              <w:rPr>
                <w:sz w:val="20"/>
                <w:szCs w:val="20"/>
                <w:lang w:val="it-IT"/>
              </w:rPr>
            </w:pPr>
          </w:p>
        </w:tc>
      </w:tr>
      <w:tr w:rsidR="00614B96" w:rsidRPr="00C41FE2" w14:paraId="754A6809" w14:textId="77777777" w:rsidTr="00BF5EEA">
        <w:tc>
          <w:tcPr>
            <w:tcW w:w="2694" w:type="dxa"/>
          </w:tcPr>
          <w:p w14:paraId="753DE743" w14:textId="77777777" w:rsidR="00614B96" w:rsidRPr="00C41FE2" w:rsidRDefault="00614B96" w:rsidP="005C3380">
            <w:pPr>
              <w:rPr>
                <w:sz w:val="20"/>
                <w:szCs w:val="20"/>
              </w:rPr>
            </w:pPr>
            <w:r w:rsidRPr="00C41FE2">
              <w:rPr>
                <w:sz w:val="20"/>
                <w:szCs w:val="20"/>
              </w:rPr>
              <w:t>Tel.</w:t>
            </w:r>
          </w:p>
        </w:tc>
        <w:tc>
          <w:tcPr>
            <w:tcW w:w="7512" w:type="dxa"/>
          </w:tcPr>
          <w:p w14:paraId="62DDE295" w14:textId="77777777" w:rsidR="00614B96" w:rsidRPr="00C41FE2" w:rsidRDefault="00614B96" w:rsidP="005C3380">
            <w:pPr>
              <w:rPr>
                <w:sz w:val="20"/>
                <w:szCs w:val="20"/>
              </w:rPr>
            </w:pPr>
          </w:p>
        </w:tc>
      </w:tr>
      <w:tr w:rsidR="00614B96" w:rsidRPr="00C41FE2" w14:paraId="1DDE39F9" w14:textId="77777777" w:rsidTr="00BF5EEA">
        <w:tc>
          <w:tcPr>
            <w:tcW w:w="2694" w:type="dxa"/>
          </w:tcPr>
          <w:p w14:paraId="42860F6A" w14:textId="77777777" w:rsidR="00614B96" w:rsidRPr="00C41FE2" w:rsidRDefault="00614B96" w:rsidP="005C3380">
            <w:pPr>
              <w:rPr>
                <w:sz w:val="20"/>
                <w:szCs w:val="20"/>
              </w:rPr>
            </w:pPr>
            <w:proofErr w:type="spellStart"/>
            <w:r>
              <w:rPr>
                <w:sz w:val="20"/>
                <w:szCs w:val="20"/>
              </w:rPr>
              <w:t>E-mail</w:t>
            </w:r>
            <w:proofErr w:type="spellEnd"/>
          </w:p>
        </w:tc>
        <w:tc>
          <w:tcPr>
            <w:tcW w:w="7512" w:type="dxa"/>
          </w:tcPr>
          <w:p w14:paraId="2C0A2FF3" w14:textId="77777777" w:rsidR="00614B96" w:rsidRPr="00C41FE2" w:rsidRDefault="00614B96" w:rsidP="005C3380">
            <w:pPr>
              <w:rPr>
                <w:sz w:val="20"/>
                <w:szCs w:val="20"/>
              </w:rPr>
            </w:pPr>
          </w:p>
        </w:tc>
      </w:tr>
    </w:tbl>
    <w:p w14:paraId="3B8A21FC" w14:textId="77777777" w:rsidR="00614B96" w:rsidRPr="00BD3DAD" w:rsidRDefault="00614B96" w:rsidP="00614B96">
      <w:pPr>
        <w:spacing w:after="0" w:line="240" w:lineRule="auto"/>
        <w:rPr>
          <w:sz w:val="16"/>
          <w:szCs w:val="16"/>
        </w:rPr>
      </w:pPr>
    </w:p>
    <w:p w14:paraId="3D46864E" w14:textId="2E5862B4" w:rsidR="00614B96" w:rsidRPr="009D6E08" w:rsidRDefault="00614B96" w:rsidP="00614B96">
      <w:pPr>
        <w:shd w:val="clear" w:color="auto" w:fill="D9D9D9" w:themeFill="background1" w:themeFillShade="D9"/>
        <w:spacing w:after="0" w:line="240" w:lineRule="auto"/>
        <w:rPr>
          <w:sz w:val="20"/>
          <w:szCs w:val="20"/>
          <w:lang w:val="it-IT"/>
        </w:rPr>
      </w:pPr>
      <w:r w:rsidRPr="009D6E08">
        <w:rPr>
          <w:sz w:val="20"/>
          <w:szCs w:val="20"/>
          <w:lang w:val="it-IT"/>
        </w:rPr>
        <w:t xml:space="preserve">Dati del </w:t>
      </w:r>
      <w:r>
        <w:rPr>
          <w:sz w:val="20"/>
          <w:szCs w:val="20"/>
          <w:lang w:val="it-IT"/>
        </w:rPr>
        <w:t>partecipante al corso</w:t>
      </w:r>
    </w:p>
    <w:tbl>
      <w:tblPr>
        <w:tblStyle w:val="Tabellenraster"/>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614B96" w:rsidRPr="00C41FE2" w14:paraId="20E0A132" w14:textId="77777777" w:rsidTr="00BF5EEA">
        <w:tc>
          <w:tcPr>
            <w:tcW w:w="2694" w:type="dxa"/>
          </w:tcPr>
          <w:p w14:paraId="559B3C4C" w14:textId="77777777" w:rsidR="00614B96" w:rsidRPr="00C41FE2" w:rsidRDefault="00614B96" w:rsidP="005C3380">
            <w:pPr>
              <w:rPr>
                <w:sz w:val="20"/>
                <w:szCs w:val="20"/>
              </w:rPr>
            </w:pPr>
            <w:proofErr w:type="spellStart"/>
            <w:r>
              <w:rPr>
                <w:sz w:val="20"/>
                <w:szCs w:val="20"/>
              </w:rPr>
              <w:t>Nome</w:t>
            </w:r>
            <w:proofErr w:type="spellEnd"/>
            <w:r>
              <w:rPr>
                <w:sz w:val="20"/>
                <w:szCs w:val="20"/>
              </w:rPr>
              <w:t xml:space="preserve"> e </w:t>
            </w:r>
            <w:proofErr w:type="spellStart"/>
            <w:r>
              <w:rPr>
                <w:sz w:val="20"/>
                <w:szCs w:val="20"/>
              </w:rPr>
              <w:t>cognome</w:t>
            </w:r>
            <w:proofErr w:type="spellEnd"/>
          </w:p>
        </w:tc>
        <w:tc>
          <w:tcPr>
            <w:tcW w:w="7512" w:type="dxa"/>
          </w:tcPr>
          <w:p w14:paraId="3F6500E8" w14:textId="77777777" w:rsidR="00614B96" w:rsidRPr="00C41FE2" w:rsidRDefault="00614B96" w:rsidP="005C3380">
            <w:pPr>
              <w:rPr>
                <w:sz w:val="20"/>
                <w:szCs w:val="20"/>
              </w:rPr>
            </w:pPr>
          </w:p>
        </w:tc>
      </w:tr>
      <w:tr w:rsidR="00614B96" w:rsidRPr="00C41FE2" w14:paraId="44DE6285" w14:textId="77777777" w:rsidTr="00BF5EEA">
        <w:tc>
          <w:tcPr>
            <w:tcW w:w="2694" w:type="dxa"/>
          </w:tcPr>
          <w:p w14:paraId="6494B7A1" w14:textId="77777777" w:rsidR="00614B96" w:rsidRPr="00C41FE2" w:rsidRDefault="00614B96" w:rsidP="005C3380">
            <w:pPr>
              <w:rPr>
                <w:sz w:val="20"/>
                <w:szCs w:val="20"/>
              </w:rPr>
            </w:pPr>
            <w:proofErr w:type="spellStart"/>
            <w:r>
              <w:rPr>
                <w:sz w:val="20"/>
                <w:szCs w:val="20"/>
              </w:rPr>
              <w:t>Codice</w:t>
            </w:r>
            <w:proofErr w:type="spellEnd"/>
            <w:r>
              <w:rPr>
                <w:sz w:val="20"/>
                <w:szCs w:val="20"/>
              </w:rPr>
              <w:t xml:space="preserve"> </w:t>
            </w:r>
            <w:proofErr w:type="spellStart"/>
            <w:r>
              <w:rPr>
                <w:sz w:val="20"/>
                <w:szCs w:val="20"/>
              </w:rPr>
              <w:t>fiscale</w:t>
            </w:r>
            <w:proofErr w:type="spellEnd"/>
          </w:p>
        </w:tc>
        <w:tc>
          <w:tcPr>
            <w:tcW w:w="7512" w:type="dxa"/>
          </w:tcPr>
          <w:p w14:paraId="38558BBB" w14:textId="77777777" w:rsidR="00614B96" w:rsidRPr="00C41FE2" w:rsidRDefault="00614B96" w:rsidP="005C3380">
            <w:pPr>
              <w:rPr>
                <w:sz w:val="20"/>
                <w:szCs w:val="20"/>
              </w:rPr>
            </w:pPr>
          </w:p>
        </w:tc>
      </w:tr>
      <w:tr w:rsidR="00614B96" w:rsidRPr="00C41FE2" w14:paraId="72A96F9A" w14:textId="77777777" w:rsidTr="00BF5EEA">
        <w:tc>
          <w:tcPr>
            <w:tcW w:w="2694" w:type="dxa"/>
          </w:tcPr>
          <w:p w14:paraId="22765D23" w14:textId="77777777" w:rsidR="00614B96" w:rsidRPr="00C41FE2" w:rsidRDefault="00614B96" w:rsidP="005C3380">
            <w:pPr>
              <w:rPr>
                <w:sz w:val="20"/>
                <w:szCs w:val="20"/>
              </w:rPr>
            </w:pPr>
            <w:r>
              <w:rPr>
                <w:sz w:val="20"/>
                <w:szCs w:val="20"/>
              </w:rPr>
              <w:t xml:space="preserve">Data di </w:t>
            </w:r>
            <w:proofErr w:type="spellStart"/>
            <w:r>
              <w:rPr>
                <w:sz w:val="20"/>
                <w:szCs w:val="20"/>
              </w:rPr>
              <w:t>nascita</w:t>
            </w:r>
            <w:proofErr w:type="spellEnd"/>
          </w:p>
        </w:tc>
        <w:tc>
          <w:tcPr>
            <w:tcW w:w="7512" w:type="dxa"/>
          </w:tcPr>
          <w:p w14:paraId="31DFD2DE" w14:textId="77777777" w:rsidR="00614B96" w:rsidRPr="00C41FE2" w:rsidRDefault="00614B96" w:rsidP="005C3380">
            <w:pPr>
              <w:rPr>
                <w:sz w:val="20"/>
                <w:szCs w:val="20"/>
              </w:rPr>
            </w:pPr>
          </w:p>
        </w:tc>
      </w:tr>
      <w:tr w:rsidR="00614B96" w:rsidRPr="00C41FE2" w14:paraId="2179912D" w14:textId="77777777" w:rsidTr="00BF5EEA">
        <w:tc>
          <w:tcPr>
            <w:tcW w:w="2694" w:type="dxa"/>
          </w:tcPr>
          <w:p w14:paraId="692B68CB" w14:textId="77777777" w:rsidR="00614B96" w:rsidRPr="00C41FE2" w:rsidRDefault="00614B96" w:rsidP="005C3380">
            <w:pPr>
              <w:rPr>
                <w:sz w:val="20"/>
                <w:szCs w:val="20"/>
              </w:rPr>
            </w:pPr>
            <w:proofErr w:type="spellStart"/>
            <w:r>
              <w:rPr>
                <w:sz w:val="20"/>
                <w:szCs w:val="20"/>
              </w:rPr>
              <w:t>Ruolo</w:t>
            </w:r>
            <w:proofErr w:type="spellEnd"/>
            <w:r>
              <w:rPr>
                <w:sz w:val="20"/>
                <w:szCs w:val="20"/>
              </w:rPr>
              <w:t xml:space="preserve"> </w:t>
            </w:r>
            <w:proofErr w:type="spellStart"/>
            <w:r>
              <w:rPr>
                <w:sz w:val="20"/>
                <w:szCs w:val="20"/>
              </w:rPr>
              <w:t>all’interno</w:t>
            </w:r>
            <w:proofErr w:type="spellEnd"/>
            <w:r>
              <w:rPr>
                <w:sz w:val="20"/>
                <w:szCs w:val="20"/>
              </w:rPr>
              <w:t xml:space="preserve"> </w:t>
            </w:r>
            <w:proofErr w:type="spellStart"/>
            <w:r>
              <w:rPr>
                <w:sz w:val="20"/>
                <w:szCs w:val="20"/>
              </w:rPr>
              <w:t>dell’ente</w:t>
            </w:r>
            <w:proofErr w:type="spellEnd"/>
          </w:p>
        </w:tc>
        <w:tc>
          <w:tcPr>
            <w:tcW w:w="7512" w:type="dxa"/>
          </w:tcPr>
          <w:p w14:paraId="41602BB5" w14:textId="77777777" w:rsidR="00614B96" w:rsidRPr="00C41FE2" w:rsidRDefault="00614B96" w:rsidP="005C3380">
            <w:pPr>
              <w:rPr>
                <w:sz w:val="20"/>
                <w:szCs w:val="20"/>
              </w:rPr>
            </w:pPr>
          </w:p>
        </w:tc>
      </w:tr>
      <w:tr w:rsidR="00614B96" w:rsidRPr="00C41FE2" w14:paraId="1B88F27F" w14:textId="77777777" w:rsidTr="00BF5EEA">
        <w:tc>
          <w:tcPr>
            <w:tcW w:w="2694" w:type="dxa"/>
          </w:tcPr>
          <w:p w14:paraId="4FC33DB1" w14:textId="77777777" w:rsidR="00614B96" w:rsidRPr="00C41FE2" w:rsidRDefault="00614B96" w:rsidP="005C3380">
            <w:pPr>
              <w:rPr>
                <w:sz w:val="20"/>
                <w:szCs w:val="20"/>
              </w:rPr>
            </w:pPr>
            <w:r w:rsidRPr="00C41FE2">
              <w:rPr>
                <w:sz w:val="20"/>
                <w:szCs w:val="20"/>
              </w:rPr>
              <w:t>Tel.</w:t>
            </w:r>
          </w:p>
        </w:tc>
        <w:tc>
          <w:tcPr>
            <w:tcW w:w="7512" w:type="dxa"/>
          </w:tcPr>
          <w:p w14:paraId="1022A10C" w14:textId="77777777" w:rsidR="00614B96" w:rsidRPr="00C41FE2" w:rsidRDefault="00614B96" w:rsidP="005C3380">
            <w:pPr>
              <w:rPr>
                <w:sz w:val="20"/>
                <w:szCs w:val="20"/>
              </w:rPr>
            </w:pPr>
          </w:p>
        </w:tc>
      </w:tr>
      <w:tr w:rsidR="00614B96" w:rsidRPr="00C41FE2" w14:paraId="0AA01FE0" w14:textId="77777777" w:rsidTr="00BF5EEA">
        <w:tc>
          <w:tcPr>
            <w:tcW w:w="2694" w:type="dxa"/>
          </w:tcPr>
          <w:p w14:paraId="6FCBC142" w14:textId="77777777" w:rsidR="00614B96" w:rsidRPr="00C41FE2" w:rsidRDefault="00614B96" w:rsidP="005C3380">
            <w:pPr>
              <w:rPr>
                <w:sz w:val="20"/>
                <w:szCs w:val="20"/>
              </w:rPr>
            </w:pPr>
            <w:proofErr w:type="spellStart"/>
            <w:r>
              <w:rPr>
                <w:sz w:val="20"/>
                <w:szCs w:val="20"/>
              </w:rPr>
              <w:t>E-mail</w:t>
            </w:r>
            <w:proofErr w:type="spellEnd"/>
          </w:p>
        </w:tc>
        <w:tc>
          <w:tcPr>
            <w:tcW w:w="7512" w:type="dxa"/>
          </w:tcPr>
          <w:p w14:paraId="76C1F9FC" w14:textId="77777777" w:rsidR="00614B96" w:rsidRPr="00C41FE2" w:rsidRDefault="00614B96" w:rsidP="005C3380">
            <w:pPr>
              <w:rPr>
                <w:sz w:val="20"/>
                <w:szCs w:val="20"/>
              </w:rPr>
            </w:pPr>
          </w:p>
        </w:tc>
      </w:tr>
    </w:tbl>
    <w:p w14:paraId="3BF39A6F" w14:textId="77777777" w:rsidR="00614B96" w:rsidRPr="00BD3DAD" w:rsidRDefault="00614B96" w:rsidP="00614B96">
      <w:pPr>
        <w:spacing w:after="0" w:line="240" w:lineRule="auto"/>
        <w:rPr>
          <w:sz w:val="16"/>
          <w:szCs w:val="16"/>
        </w:rPr>
      </w:pPr>
    </w:p>
    <w:p w14:paraId="5D872632" w14:textId="77777777" w:rsidR="00614B96" w:rsidRPr="00C41FE2" w:rsidRDefault="00614B96" w:rsidP="00614B96">
      <w:pPr>
        <w:shd w:val="clear" w:color="auto" w:fill="D9D9D9" w:themeFill="background1" w:themeFillShade="D9"/>
        <w:spacing w:after="0" w:line="240" w:lineRule="auto"/>
        <w:rPr>
          <w:sz w:val="20"/>
          <w:szCs w:val="20"/>
          <w:lang w:val="it-IT"/>
        </w:rPr>
      </w:pPr>
      <w:r>
        <w:rPr>
          <w:sz w:val="20"/>
          <w:szCs w:val="20"/>
          <w:lang w:val="it-IT"/>
        </w:rPr>
        <w:t>Tipologia di associazione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6"/>
      </w:tblGrid>
      <w:tr w:rsidR="00614B96" w:rsidRPr="00910AE3" w14:paraId="5E8C59F3" w14:textId="77777777" w:rsidTr="00BF5EEA">
        <w:tc>
          <w:tcPr>
            <w:tcW w:w="10206" w:type="dxa"/>
          </w:tcPr>
          <w:p w14:paraId="24D12EFF" w14:textId="77777777" w:rsidR="00614B96" w:rsidRPr="00B96757" w:rsidRDefault="00614B96" w:rsidP="005C3380">
            <w:pPr>
              <w:tabs>
                <w:tab w:val="left" w:pos="317"/>
              </w:tabs>
              <w:ind w:left="317" w:hanging="317"/>
              <w:rPr>
                <w:sz w:val="20"/>
                <w:szCs w:val="20"/>
                <w:lang w:val="it-IT"/>
              </w:rPr>
            </w:pPr>
            <w:r w:rsidRPr="00C41FE2">
              <w:rPr>
                <w:sz w:val="20"/>
                <w:szCs w:val="20"/>
              </w:rPr>
              <w:sym w:font="Symbol" w:char="F0FF"/>
            </w:r>
            <w:r w:rsidRPr="00B96757">
              <w:rPr>
                <w:sz w:val="20"/>
                <w:szCs w:val="20"/>
                <w:lang w:val="it-IT"/>
              </w:rPr>
              <w:t xml:space="preserve"> </w:t>
            </w:r>
            <w:r w:rsidRPr="00B96757">
              <w:rPr>
                <w:sz w:val="20"/>
                <w:szCs w:val="20"/>
                <w:lang w:val="it-IT"/>
              </w:rPr>
              <w:tab/>
              <w:t xml:space="preserve">Organizzazione di volontariato (iscritta al registro prov. delle ODV) </w:t>
            </w:r>
          </w:p>
          <w:p w14:paraId="0804B685" w14:textId="77777777" w:rsidR="00614B96" w:rsidRPr="00B96757" w:rsidRDefault="00614B96" w:rsidP="005C3380">
            <w:pPr>
              <w:tabs>
                <w:tab w:val="left" w:pos="317"/>
              </w:tabs>
              <w:ind w:left="317" w:hanging="317"/>
              <w:rPr>
                <w:sz w:val="20"/>
                <w:szCs w:val="20"/>
                <w:lang w:val="it-IT"/>
              </w:rPr>
            </w:pPr>
            <w:r w:rsidRPr="00C41FE2">
              <w:rPr>
                <w:sz w:val="20"/>
                <w:szCs w:val="20"/>
              </w:rPr>
              <w:sym w:font="Symbol" w:char="F0FF"/>
            </w:r>
            <w:r w:rsidRPr="00B96757">
              <w:rPr>
                <w:sz w:val="20"/>
                <w:szCs w:val="20"/>
                <w:lang w:val="it-IT"/>
              </w:rPr>
              <w:t xml:space="preserve"> </w:t>
            </w:r>
            <w:r w:rsidRPr="00B96757">
              <w:rPr>
                <w:sz w:val="20"/>
                <w:szCs w:val="20"/>
                <w:lang w:val="it-IT"/>
              </w:rPr>
              <w:tab/>
              <w:t xml:space="preserve">Associazione di promozione sociale (iscritta al registro prov. delle APS) </w:t>
            </w:r>
          </w:p>
          <w:p w14:paraId="37DAC38A" w14:textId="77777777" w:rsidR="00614B96" w:rsidRPr="00B96757" w:rsidRDefault="00614B96" w:rsidP="005C3380">
            <w:pPr>
              <w:tabs>
                <w:tab w:val="left" w:pos="317"/>
              </w:tabs>
              <w:ind w:left="317" w:hanging="317"/>
              <w:rPr>
                <w:sz w:val="20"/>
                <w:szCs w:val="20"/>
                <w:lang w:val="it-IT"/>
              </w:rPr>
            </w:pPr>
            <w:r w:rsidRPr="00C41FE2">
              <w:rPr>
                <w:sz w:val="20"/>
                <w:szCs w:val="20"/>
              </w:rPr>
              <w:sym w:font="Symbol" w:char="F0FF"/>
            </w:r>
            <w:r w:rsidRPr="00B96757">
              <w:rPr>
                <w:sz w:val="20"/>
                <w:szCs w:val="20"/>
                <w:lang w:val="it-IT"/>
              </w:rPr>
              <w:t xml:space="preserve">  </w:t>
            </w:r>
            <w:r w:rsidRPr="00B96757">
              <w:rPr>
                <w:sz w:val="20"/>
                <w:szCs w:val="20"/>
                <w:lang w:val="it-IT"/>
              </w:rPr>
              <w:tab/>
              <w:t>Altro (</w:t>
            </w:r>
            <w:r>
              <w:rPr>
                <w:sz w:val="20"/>
                <w:szCs w:val="20"/>
                <w:lang w:val="it-IT"/>
              </w:rPr>
              <w:t>a</w:t>
            </w:r>
            <w:r w:rsidRPr="00B96757">
              <w:rPr>
                <w:sz w:val="20"/>
                <w:szCs w:val="20"/>
                <w:lang w:val="it-IT"/>
              </w:rPr>
              <w:t>ssociazione culturale, comitato, fondazione)</w:t>
            </w:r>
          </w:p>
        </w:tc>
      </w:tr>
    </w:tbl>
    <w:p w14:paraId="4963B0CB" w14:textId="77777777" w:rsidR="00614B96" w:rsidRPr="00B96757" w:rsidRDefault="00614B96" w:rsidP="00614B96">
      <w:pPr>
        <w:spacing w:after="0" w:line="240" w:lineRule="auto"/>
        <w:rPr>
          <w:sz w:val="16"/>
          <w:szCs w:val="16"/>
          <w:lang w:val="it-IT"/>
        </w:rPr>
      </w:pPr>
    </w:p>
    <w:p w14:paraId="2043CE65" w14:textId="453B4136" w:rsidR="00EA621D" w:rsidRPr="00614B96" w:rsidRDefault="00614B96" w:rsidP="00A30812">
      <w:pPr>
        <w:spacing w:after="0"/>
        <w:rPr>
          <w:lang w:val="it-IT"/>
        </w:rPr>
      </w:pPr>
      <w:r w:rsidRPr="00614B96">
        <w:rPr>
          <w:lang w:val="it-IT"/>
        </w:rPr>
        <w:t>Indicare se si desi</w:t>
      </w:r>
      <w:r>
        <w:rPr>
          <w:lang w:val="it-IT"/>
        </w:rPr>
        <w:t>dera partecipare a tutti o solo a determinati moduli.</w:t>
      </w:r>
    </w:p>
    <w:p w14:paraId="5BE3A85B" w14:textId="77777777" w:rsidR="00614B96" w:rsidRPr="00614B96" w:rsidRDefault="00614B96" w:rsidP="00A30812">
      <w:pPr>
        <w:spacing w:after="0"/>
        <w:rPr>
          <w:lang w:val="it-IT"/>
        </w:rPr>
      </w:pPr>
    </w:p>
    <w:tbl>
      <w:tblPr>
        <w:tblW w:w="10196"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9654"/>
      </w:tblGrid>
      <w:tr w:rsidR="00614B96" w:rsidRPr="00910AE3" w14:paraId="69E1C9E0" w14:textId="77777777" w:rsidTr="003B36E6">
        <w:tc>
          <w:tcPr>
            <w:tcW w:w="542" w:type="dxa"/>
          </w:tcPr>
          <w:p w14:paraId="549D2A83" w14:textId="7EBE490D"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E82C58F" w14:textId="2E8E8948" w:rsidR="00614B96" w:rsidRPr="00614B96" w:rsidRDefault="00614B96" w:rsidP="00614B96">
            <w:pPr>
              <w:spacing w:after="0"/>
              <w:rPr>
                <w:lang w:val="it-IT"/>
              </w:rPr>
            </w:pPr>
            <w:r>
              <w:rPr>
                <w:b/>
                <w:bCs/>
                <w:lang w:val="it-IT"/>
              </w:rPr>
              <w:t>Modulo 1</w:t>
            </w:r>
            <w:r>
              <w:rPr>
                <w:lang w:val="it-IT"/>
              </w:rPr>
              <w:t>: Basi della rendicontazione nel terzo settore</w:t>
            </w:r>
          </w:p>
        </w:tc>
      </w:tr>
      <w:tr w:rsidR="00614B96" w:rsidRPr="00910AE3" w14:paraId="6F1FEF31" w14:textId="77777777" w:rsidTr="003B36E6">
        <w:tc>
          <w:tcPr>
            <w:tcW w:w="542" w:type="dxa"/>
          </w:tcPr>
          <w:p w14:paraId="190C2EAC" w14:textId="65057141"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D2E953C" w14:textId="702488B1" w:rsidR="00614B96" w:rsidRPr="00614B96" w:rsidRDefault="00614B96" w:rsidP="00614B96">
            <w:pPr>
              <w:spacing w:after="0"/>
              <w:rPr>
                <w:lang w:val="it-IT"/>
              </w:rPr>
            </w:pPr>
            <w:r>
              <w:rPr>
                <w:b/>
                <w:bCs/>
                <w:lang w:val="it-IT"/>
              </w:rPr>
              <w:t>Modulo 2</w:t>
            </w:r>
            <w:r>
              <w:rPr>
                <w:lang w:val="it-IT"/>
              </w:rPr>
              <w:t>: La rendicontazione per cassa (per ETS con ricavi fino a 220.000 €)</w:t>
            </w:r>
          </w:p>
        </w:tc>
      </w:tr>
      <w:tr w:rsidR="00614B96" w:rsidRPr="00910AE3" w14:paraId="6ED5F53C" w14:textId="77777777" w:rsidTr="003B36E6">
        <w:tc>
          <w:tcPr>
            <w:tcW w:w="542" w:type="dxa"/>
          </w:tcPr>
          <w:p w14:paraId="2D39AD68" w14:textId="1CD6BC6F"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1A73FDA2" w14:textId="5273E840" w:rsidR="00614B96" w:rsidRPr="00614B96" w:rsidRDefault="00614B96" w:rsidP="00614B96">
            <w:pPr>
              <w:spacing w:after="0"/>
              <w:rPr>
                <w:lang w:val="it-IT"/>
              </w:rPr>
            </w:pPr>
            <w:r>
              <w:rPr>
                <w:b/>
                <w:bCs/>
                <w:lang w:val="it-IT"/>
              </w:rPr>
              <w:t>Modulo 3</w:t>
            </w:r>
            <w:r>
              <w:rPr>
                <w:lang w:val="it-IT"/>
              </w:rPr>
              <w:t>: La rendicontazione per competenza (per ETS con ricavi superiori ai 220.000 €) e il bilancio sociale</w:t>
            </w:r>
          </w:p>
        </w:tc>
      </w:tr>
      <w:tr w:rsidR="00614B96" w:rsidRPr="00910AE3" w14:paraId="7C720C92" w14:textId="77777777" w:rsidTr="003B36E6">
        <w:tc>
          <w:tcPr>
            <w:tcW w:w="542" w:type="dxa"/>
          </w:tcPr>
          <w:p w14:paraId="52BEDDEE" w14:textId="75079E6D"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7801E9C4" w14:textId="2D57E3C3" w:rsidR="00614B96" w:rsidRPr="00614B96" w:rsidRDefault="00614B96" w:rsidP="00614B96">
            <w:pPr>
              <w:spacing w:after="0"/>
              <w:rPr>
                <w:lang w:val="it-IT"/>
              </w:rPr>
            </w:pPr>
            <w:r>
              <w:rPr>
                <w:b/>
                <w:bCs/>
                <w:lang w:val="it-IT"/>
              </w:rPr>
              <w:t>Modulo 4</w:t>
            </w:r>
            <w:r>
              <w:rPr>
                <w:lang w:val="it-IT"/>
              </w:rPr>
              <w:t>: La rendicontazione per le Associazioni sportive dilettantistiche</w:t>
            </w:r>
          </w:p>
        </w:tc>
      </w:tr>
      <w:tr w:rsidR="00614B96" w:rsidRPr="00C54B7F" w14:paraId="4111979B" w14:textId="77777777" w:rsidTr="003B36E6">
        <w:tc>
          <w:tcPr>
            <w:tcW w:w="542" w:type="dxa"/>
          </w:tcPr>
          <w:p w14:paraId="1CBABFD8" w14:textId="77777777" w:rsidR="00C54B7F" w:rsidRPr="00C54B7F" w:rsidRDefault="00C54B7F" w:rsidP="00614B96">
            <w:pPr>
              <w:spacing w:after="0"/>
              <w:jc w:val="center"/>
              <w:rPr>
                <w:sz w:val="20"/>
                <w:szCs w:val="20"/>
                <w:lang w:val="it-IT"/>
              </w:rPr>
            </w:pPr>
          </w:p>
          <w:p w14:paraId="2D0D23C2" w14:textId="77777777" w:rsidR="00614B96" w:rsidRDefault="00614B96" w:rsidP="00614B96">
            <w:pPr>
              <w:spacing w:after="0"/>
              <w:jc w:val="center"/>
              <w:rPr>
                <w:sz w:val="20"/>
                <w:szCs w:val="20"/>
              </w:rPr>
            </w:pPr>
            <w:r w:rsidRPr="00C41FE2">
              <w:rPr>
                <w:sz w:val="20"/>
                <w:szCs w:val="20"/>
              </w:rPr>
              <w:sym w:font="Symbol" w:char="F0FF"/>
            </w:r>
          </w:p>
          <w:p w14:paraId="74E462AA" w14:textId="6C218C76" w:rsidR="00C54B7F" w:rsidRDefault="00C54B7F"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1E5B6BE6" w14:textId="77777777" w:rsidR="00614B96" w:rsidRDefault="00614B96" w:rsidP="00614B96">
            <w:pPr>
              <w:spacing w:after="0"/>
              <w:rPr>
                <w:lang w:val="it-IT"/>
              </w:rPr>
            </w:pPr>
            <w:r>
              <w:rPr>
                <w:b/>
                <w:bCs/>
                <w:lang w:val="it-IT"/>
              </w:rPr>
              <w:t>Modulo</w:t>
            </w:r>
            <w:r>
              <w:rPr>
                <w:lang w:val="it-IT"/>
              </w:rPr>
              <w:t xml:space="preserve"> 5: Esercizio in aula e test finale</w:t>
            </w:r>
          </w:p>
          <w:p w14:paraId="0CBBD96E" w14:textId="3D66627A" w:rsidR="00C54B7F" w:rsidRPr="00C54B7F" w:rsidRDefault="00C54B7F" w:rsidP="00C54B7F">
            <w:pPr>
              <w:spacing w:after="0"/>
              <w:rPr>
                <w:bCs/>
                <w:lang w:val="it-IT"/>
              </w:rPr>
            </w:pPr>
            <w:r>
              <w:rPr>
                <w:bCs/>
                <w:lang w:val="it-IT"/>
              </w:rPr>
              <w:t>g</w:t>
            </w:r>
            <w:r w:rsidRPr="00C54B7F">
              <w:rPr>
                <w:bCs/>
                <w:lang w:val="it-IT"/>
              </w:rPr>
              <w:t>rupp</w:t>
            </w:r>
            <w:r>
              <w:rPr>
                <w:bCs/>
                <w:lang w:val="it-IT"/>
              </w:rPr>
              <w:t>o</w:t>
            </w:r>
            <w:r w:rsidRPr="00C54B7F">
              <w:rPr>
                <w:bCs/>
                <w:lang w:val="it-IT"/>
              </w:rPr>
              <w:t xml:space="preserve"> 1 </w:t>
            </w:r>
            <w:r>
              <w:rPr>
                <w:bCs/>
                <w:lang w:val="it-IT"/>
              </w:rPr>
              <w:t xml:space="preserve">dalle </w:t>
            </w:r>
            <w:r w:rsidRPr="00C54B7F">
              <w:rPr>
                <w:bCs/>
                <w:lang w:val="it-IT"/>
              </w:rPr>
              <w:t>09:00 – 12:30</w:t>
            </w:r>
          </w:p>
          <w:p w14:paraId="7E2DE0AF" w14:textId="6A992ECA" w:rsidR="00C54B7F" w:rsidRPr="00C54B7F" w:rsidRDefault="00C54B7F" w:rsidP="00C54B7F">
            <w:pPr>
              <w:spacing w:after="0"/>
              <w:rPr>
                <w:bCs/>
                <w:lang w:val="it-IT"/>
              </w:rPr>
            </w:pPr>
            <w:r>
              <w:rPr>
                <w:bCs/>
                <w:lang w:val="it-IT"/>
              </w:rPr>
              <w:t>g</w:t>
            </w:r>
            <w:r w:rsidRPr="00C54B7F">
              <w:rPr>
                <w:bCs/>
                <w:lang w:val="it-IT"/>
              </w:rPr>
              <w:t>rupp</w:t>
            </w:r>
            <w:r>
              <w:rPr>
                <w:bCs/>
                <w:lang w:val="it-IT"/>
              </w:rPr>
              <w:t>o</w:t>
            </w:r>
            <w:r w:rsidRPr="00C54B7F">
              <w:rPr>
                <w:bCs/>
                <w:lang w:val="it-IT"/>
              </w:rPr>
              <w:t xml:space="preserve"> 2 </w:t>
            </w:r>
            <w:r>
              <w:rPr>
                <w:bCs/>
                <w:lang w:val="it-IT"/>
              </w:rPr>
              <w:t>dalle</w:t>
            </w:r>
            <w:r w:rsidRPr="00C54B7F">
              <w:rPr>
                <w:bCs/>
                <w:lang w:val="it-IT"/>
              </w:rPr>
              <w:t xml:space="preserve"> 14:00 – 17:30</w:t>
            </w:r>
          </w:p>
        </w:tc>
      </w:tr>
    </w:tbl>
    <w:p w14:paraId="5AF1DCDD" w14:textId="16D9D887" w:rsidR="00EA621D" w:rsidRPr="00614B96" w:rsidRDefault="00EA621D" w:rsidP="00A30812">
      <w:pPr>
        <w:spacing w:after="0"/>
        <w:rPr>
          <w:lang w:val="it-IT"/>
        </w:rPr>
      </w:pPr>
    </w:p>
    <w:p w14:paraId="21FC441A" w14:textId="77777777" w:rsidR="00614B96" w:rsidRDefault="00614B96" w:rsidP="00614B96">
      <w:pPr>
        <w:rPr>
          <w:b/>
          <w:bCs/>
          <w:lang w:val="it-IT"/>
        </w:rPr>
      </w:pPr>
      <w:r>
        <w:rPr>
          <w:bCs/>
          <w:lang w:val="it-IT"/>
        </w:rPr>
        <w:t>All’indirizzo</w:t>
      </w:r>
      <w:r>
        <w:rPr>
          <w:b/>
          <w:bCs/>
          <w:lang w:val="it-IT"/>
        </w:rPr>
        <w:t xml:space="preserve"> </w:t>
      </w:r>
      <w:r w:rsidR="00334E0D">
        <w:fldChar w:fldCharType="begin"/>
      </w:r>
      <w:r w:rsidR="00334E0D" w:rsidRPr="00910AE3">
        <w:rPr>
          <w:lang w:val="it-IT"/>
        </w:rPr>
        <w:instrText xml:space="preserve"> HYPERLINK "https://dze-csv.it/it/contabilita-ordinaria-domande-di-contributo-2020/" </w:instrText>
      </w:r>
      <w:r w:rsidR="00334E0D">
        <w:fldChar w:fldCharType="separate"/>
      </w:r>
      <w:r w:rsidRPr="00C54B7F">
        <w:rPr>
          <w:rStyle w:val="Hyperlink"/>
          <w:lang w:val="it-IT"/>
        </w:rPr>
        <w:t>https://dze-csv.it/it/contabilita-ordinaria-domande-di-contributo-2020/</w:t>
      </w:r>
      <w:r w:rsidR="00334E0D">
        <w:rPr>
          <w:rStyle w:val="Hyperlink"/>
          <w:lang w:val="it-IT"/>
        </w:rPr>
        <w:fldChar w:fldCharType="end"/>
      </w:r>
      <w:r>
        <w:rPr>
          <w:lang w:val="it-IT"/>
        </w:rPr>
        <w:t xml:space="preserve"> è i</w:t>
      </w:r>
      <w:r>
        <w:rPr>
          <w:bCs/>
          <w:lang w:val="it-IT"/>
        </w:rPr>
        <w:t>noltre possibile</w:t>
      </w:r>
      <w:r>
        <w:rPr>
          <w:b/>
          <w:bCs/>
          <w:lang w:val="it-IT"/>
        </w:rPr>
        <w:t xml:space="preserve"> richiedere consulenze individuali </w:t>
      </w:r>
      <w:r>
        <w:rPr>
          <w:bCs/>
          <w:lang w:val="it-IT"/>
        </w:rPr>
        <w:t>garantite dagli esperti del CSV Alto Adige, senza lunghe attese.</w:t>
      </w:r>
    </w:p>
    <w:p w14:paraId="6D12E16A" w14:textId="2D9E236B" w:rsidR="00A30812" w:rsidRPr="00614B96" w:rsidRDefault="00A30812" w:rsidP="00DA6A7E">
      <w:pPr>
        <w:rPr>
          <w:b/>
          <w:bCs/>
          <w:lang w:val="it-IT"/>
        </w:rPr>
        <w:sectPr w:rsidR="00A30812" w:rsidRPr="00614B96" w:rsidSect="00A30812">
          <w:footerReference w:type="default" r:id="rId8"/>
          <w:pgSz w:w="11906" w:h="16838"/>
          <w:pgMar w:top="993" w:right="849" w:bottom="709" w:left="851" w:header="708" w:footer="708" w:gutter="0"/>
          <w:cols w:space="708"/>
          <w:docGrid w:linePitch="360"/>
        </w:sectPr>
      </w:pPr>
    </w:p>
    <w:p w14:paraId="083E3F2F" w14:textId="55DB9B74" w:rsidR="00BF5EEA" w:rsidRDefault="00BF5EEA" w:rsidP="00DA6A7E">
      <w:pPr>
        <w:rPr>
          <w:b/>
          <w:bCs/>
          <w:lang w:val="it-IT"/>
        </w:rPr>
      </w:pPr>
      <w:r w:rsidRPr="00BF5EEA">
        <w:rPr>
          <w:b/>
          <w:bCs/>
          <w:lang w:val="it-IT"/>
        </w:rPr>
        <w:lastRenderedPageBreak/>
        <w:t>Programma del ciclo di e</w:t>
      </w:r>
      <w:r>
        <w:rPr>
          <w:b/>
          <w:bCs/>
          <w:lang w:val="it-IT"/>
        </w:rPr>
        <w:t>venti con esperti in ambito bilanci/gestione del bilancio/contabilità per organizzazioni del Terzo settore:</w:t>
      </w:r>
    </w:p>
    <w:tbl>
      <w:tblPr>
        <w:tblW w:w="0" w:type="auto"/>
        <w:tblCellMar>
          <w:left w:w="0" w:type="dxa"/>
          <w:right w:w="0" w:type="dxa"/>
        </w:tblCellMar>
        <w:tblLook w:val="04A0" w:firstRow="1" w:lastRow="0" w:firstColumn="1" w:lastColumn="0" w:noHBand="0" w:noVBand="1"/>
      </w:tblPr>
      <w:tblGrid>
        <w:gridCol w:w="2666"/>
        <w:gridCol w:w="2002"/>
        <w:gridCol w:w="8222"/>
        <w:gridCol w:w="1134"/>
        <w:gridCol w:w="1518"/>
      </w:tblGrid>
      <w:tr w:rsidR="00BF5EEA" w:rsidRPr="00BF5EEA" w14:paraId="72BDEA84" w14:textId="77777777" w:rsidTr="00C54B7F">
        <w:trPr>
          <w:trHeight w:val="251"/>
        </w:trPr>
        <w:tc>
          <w:tcPr>
            <w:tcW w:w="2666"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5CC069BD" w14:textId="77777777" w:rsidR="00BF5EEA" w:rsidRPr="00BF5EEA" w:rsidRDefault="00BF5EEA" w:rsidP="00BF5EEA">
            <w:pPr>
              <w:spacing w:after="0"/>
              <w:rPr>
                <w:rFonts w:ascii="Arial Narrow" w:hAnsi="Arial Narrow"/>
                <w:b/>
                <w:bCs/>
                <w:sz w:val="20"/>
              </w:rPr>
            </w:pPr>
            <w:proofErr w:type="spellStart"/>
            <w:r w:rsidRPr="00BF5EEA">
              <w:rPr>
                <w:rFonts w:ascii="Arial Narrow" w:hAnsi="Arial Narrow"/>
                <w:b/>
                <w:bCs/>
                <w:sz w:val="20"/>
              </w:rPr>
              <w:t>D</w:t>
            </w:r>
            <w:r w:rsidRPr="00BF5EEA">
              <w:rPr>
                <w:rFonts w:ascii="Arial Narrow" w:hAnsi="Arial Narrow"/>
                <w:b/>
                <w:bCs/>
                <w:color w:val="000000"/>
                <w:sz w:val="20"/>
              </w:rPr>
              <w:t>escrizione</w:t>
            </w:r>
            <w:proofErr w:type="spellEnd"/>
            <w:r w:rsidRPr="00BF5EEA">
              <w:rPr>
                <w:rFonts w:ascii="Arial Narrow" w:hAnsi="Arial Narrow"/>
                <w:b/>
                <w:bCs/>
                <w:color w:val="000000"/>
                <w:sz w:val="20"/>
              </w:rPr>
              <w:t xml:space="preserve"> </w:t>
            </w:r>
            <w:proofErr w:type="spellStart"/>
            <w:r w:rsidRPr="00BF5EEA">
              <w:rPr>
                <w:rFonts w:ascii="Arial Narrow" w:hAnsi="Arial Narrow"/>
                <w:b/>
                <w:bCs/>
                <w:color w:val="000000"/>
                <w:sz w:val="20"/>
              </w:rPr>
              <w:t>modulo</w:t>
            </w:r>
            <w:proofErr w:type="spellEnd"/>
          </w:p>
        </w:tc>
        <w:tc>
          <w:tcPr>
            <w:tcW w:w="2002"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5CA5522C" w14:textId="77777777" w:rsidR="00BF5EEA" w:rsidRPr="00BF5EEA" w:rsidRDefault="00BF5EEA" w:rsidP="00BF5EEA">
            <w:pPr>
              <w:spacing w:after="0"/>
              <w:rPr>
                <w:rFonts w:ascii="Arial Narrow" w:hAnsi="Arial Narrow"/>
                <w:b/>
                <w:bCs/>
                <w:sz w:val="20"/>
              </w:rPr>
            </w:pPr>
            <w:r w:rsidRPr="00BF5EEA">
              <w:rPr>
                <w:rFonts w:ascii="Arial Narrow" w:hAnsi="Arial Narrow"/>
                <w:b/>
                <w:bCs/>
                <w:color w:val="000000"/>
                <w:sz w:val="20"/>
              </w:rPr>
              <w:t>Target</w:t>
            </w:r>
          </w:p>
        </w:tc>
        <w:tc>
          <w:tcPr>
            <w:tcW w:w="8222"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D4E4C02" w14:textId="77777777" w:rsidR="00BF5EEA" w:rsidRPr="00BF5EEA" w:rsidRDefault="00BF5EEA" w:rsidP="00BF5EEA">
            <w:pPr>
              <w:spacing w:after="0"/>
              <w:rPr>
                <w:rFonts w:ascii="Arial Narrow" w:hAnsi="Arial Narrow"/>
                <w:b/>
                <w:bCs/>
                <w:sz w:val="20"/>
              </w:rPr>
            </w:pPr>
            <w:proofErr w:type="spellStart"/>
            <w:r w:rsidRPr="00BF5EEA">
              <w:rPr>
                <w:rFonts w:ascii="Arial Narrow" w:hAnsi="Arial Narrow"/>
                <w:b/>
                <w:bCs/>
                <w:color w:val="000000"/>
                <w:sz w:val="20"/>
              </w:rPr>
              <w:t>Contenuti</w:t>
            </w:r>
            <w:proofErr w:type="spellEnd"/>
          </w:p>
        </w:tc>
        <w:tc>
          <w:tcPr>
            <w:tcW w:w="113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FC6C364" w14:textId="77777777" w:rsidR="00BF5EEA" w:rsidRPr="00BF5EEA" w:rsidRDefault="00BF5EEA" w:rsidP="00BF5EEA">
            <w:pPr>
              <w:spacing w:after="0"/>
              <w:rPr>
                <w:rFonts w:ascii="Arial Narrow" w:hAnsi="Arial Narrow"/>
                <w:b/>
                <w:bCs/>
                <w:sz w:val="20"/>
              </w:rPr>
            </w:pPr>
            <w:proofErr w:type="spellStart"/>
            <w:r w:rsidRPr="00BF5EEA">
              <w:rPr>
                <w:rFonts w:ascii="Arial Narrow" w:hAnsi="Arial Narrow"/>
                <w:b/>
                <w:bCs/>
                <w:color w:val="000000"/>
                <w:sz w:val="20"/>
              </w:rPr>
              <w:t>Durata</w:t>
            </w:r>
            <w:proofErr w:type="spellEnd"/>
          </w:p>
        </w:tc>
        <w:tc>
          <w:tcPr>
            <w:tcW w:w="151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1742A4EE" w14:textId="4DF1601A" w:rsidR="00BF5EEA" w:rsidRPr="00BF5EEA" w:rsidRDefault="00BF5EEA" w:rsidP="00BF5EEA">
            <w:pPr>
              <w:spacing w:after="0"/>
              <w:rPr>
                <w:rFonts w:ascii="Arial Narrow" w:hAnsi="Arial Narrow"/>
                <w:b/>
                <w:bCs/>
                <w:sz w:val="20"/>
              </w:rPr>
            </w:pPr>
            <w:proofErr w:type="spellStart"/>
            <w:r w:rsidRPr="00BF5EEA">
              <w:rPr>
                <w:rFonts w:ascii="Arial Narrow" w:hAnsi="Arial Narrow"/>
                <w:b/>
                <w:bCs/>
                <w:color w:val="000000"/>
                <w:sz w:val="20"/>
              </w:rPr>
              <w:t>Giorno</w:t>
            </w:r>
            <w:proofErr w:type="spellEnd"/>
            <w:r w:rsidRPr="00BF5EEA">
              <w:rPr>
                <w:rFonts w:ascii="Arial Narrow" w:hAnsi="Arial Narrow"/>
                <w:b/>
                <w:bCs/>
                <w:color w:val="000000"/>
                <w:sz w:val="20"/>
              </w:rPr>
              <w:t xml:space="preserve"> e </w:t>
            </w:r>
            <w:proofErr w:type="spellStart"/>
            <w:r w:rsidRPr="00BF5EEA">
              <w:rPr>
                <w:rFonts w:ascii="Arial Narrow" w:hAnsi="Arial Narrow"/>
                <w:b/>
                <w:bCs/>
                <w:color w:val="000000"/>
                <w:sz w:val="20"/>
              </w:rPr>
              <w:t>luogo</w:t>
            </w:r>
            <w:proofErr w:type="spellEnd"/>
            <w:r>
              <w:rPr>
                <w:rFonts w:ascii="Arial Narrow" w:hAnsi="Arial Narrow"/>
                <w:b/>
                <w:bCs/>
                <w:color w:val="000000"/>
                <w:sz w:val="20"/>
              </w:rPr>
              <w:t>*</w:t>
            </w:r>
          </w:p>
        </w:tc>
      </w:tr>
      <w:tr w:rsidR="00BF5EEA" w:rsidRPr="00BF5EEA" w14:paraId="63BBB1B4" w14:textId="77777777" w:rsidTr="00C54B7F">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AC2A9"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1</w:t>
            </w:r>
            <w:r w:rsidRPr="00BF5EEA">
              <w:rPr>
                <w:rFonts w:ascii="Arial Narrow" w:hAnsi="Arial Narrow"/>
                <w:sz w:val="20"/>
                <w:lang w:val="it-IT"/>
              </w:rPr>
              <w:t>: Basi della rendicontazione nel terzo settore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356ABF36"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Tutte le associazioni indipendentemente da volume ricavi, forma (ETS o non) o indirizzo (cultura, sport, sociale …)</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5B365128"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Entrata in vigore delle nuove regole di rendicontazione</w:t>
            </w:r>
          </w:p>
          <w:p w14:paraId="4DD463DE"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Tipi di entrate (contributi associativi, erogazioni liberali, convenzioni, sponsorizzazioni, corrispettivi specifici, contributi pubblici, entrate patrimoniali, entrate commerciali …)</w:t>
            </w:r>
          </w:p>
          <w:p w14:paraId="68080A8C"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 xml:space="preserve">Entrate commerciali vs. istituzionali vs </w:t>
            </w:r>
            <w:proofErr w:type="spellStart"/>
            <w:r w:rsidRPr="00BF5EEA">
              <w:rPr>
                <w:rFonts w:ascii="Arial Narrow" w:eastAsia="Times New Roman" w:hAnsi="Arial Narrow"/>
                <w:sz w:val="20"/>
                <w:lang w:val="it-IT"/>
              </w:rPr>
              <w:t>decommercializzate</w:t>
            </w:r>
            <w:proofErr w:type="spellEnd"/>
          </w:p>
          <w:p w14:paraId="178980F7"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Obblighi pubblicistici (deposito rendiconti, pubblicazione contributi pubblici, 5x1000, emolumenti ad organi sociali …)</w:t>
            </w:r>
          </w:p>
          <w:p w14:paraId="112550FC"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Le agevolazioni fiscali (detrazione erogazioni, regimi fiscali forfettari, esenzione bollo …)</w:t>
            </w:r>
          </w:p>
          <w:p w14:paraId="5FA09170"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Gli equilibri da rispettare (n. dipendenti vs. soci, prevalenza volontariato su attività retribuita, prevalenza ricavi istituzionali su commerciali …)</w:t>
            </w:r>
          </w:p>
          <w:p w14:paraId="2A437D63" w14:textId="3C388801"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Checklist per organi di controllo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A2E1AE6"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5CAE4E3" w14:textId="5EE29172"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31/8/2020, Bolzano</w:t>
            </w:r>
            <w:r>
              <w:rPr>
                <w:rFonts w:ascii="Arial Narrow" w:hAnsi="Arial Narrow"/>
                <w:b/>
                <w:bCs/>
                <w:sz w:val="20"/>
                <w:lang w:val="it-IT"/>
              </w:rPr>
              <w:t>*</w:t>
            </w:r>
            <w:r w:rsidRPr="00BF5EEA">
              <w:rPr>
                <w:rFonts w:ascii="Arial Narrow" w:hAnsi="Arial Narrow"/>
                <w:b/>
                <w:bCs/>
                <w:sz w:val="20"/>
                <w:lang w:val="it-IT"/>
              </w:rPr>
              <w:t xml:space="preserve"> </w:t>
            </w:r>
          </w:p>
        </w:tc>
      </w:tr>
      <w:tr w:rsidR="00BF5EEA" w:rsidRPr="00BF5EEA" w14:paraId="350AD94D" w14:textId="77777777" w:rsidTr="00C54B7F">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D2D0B"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2</w:t>
            </w:r>
            <w:r w:rsidRPr="00BF5EEA">
              <w:rPr>
                <w:rFonts w:ascii="Arial Narrow" w:hAnsi="Arial Narrow"/>
                <w:sz w:val="20"/>
                <w:lang w:val="it-IT"/>
              </w:rPr>
              <w:t>: La rendicontazione per cassa (per ETS con ricavi fino a 220.000 €)</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52D5D2FD"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Piccole associazioni con ricavi fino a 220.000 €</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700C2580" w14:textId="77777777" w:rsidR="00BF5EEA" w:rsidRPr="00BF5EEA" w:rsidRDefault="00BF5EEA" w:rsidP="00BF5EEA">
            <w:pPr>
              <w:pStyle w:val="Listenabsatz"/>
              <w:numPr>
                <w:ilvl w:val="0"/>
                <w:numId w:val="2"/>
              </w:numPr>
              <w:rPr>
                <w:rFonts w:ascii="Arial Narrow" w:eastAsia="Times New Roman" w:hAnsi="Arial Narrow"/>
                <w:sz w:val="20"/>
              </w:rPr>
            </w:pPr>
            <w:r w:rsidRPr="00BF5EEA">
              <w:rPr>
                <w:rFonts w:ascii="Arial Narrow" w:eastAsia="Times New Roman" w:hAnsi="Arial Narrow"/>
                <w:sz w:val="20"/>
              </w:rPr>
              <w:t xml:space="preserve">Nuovo </w:t>
            </w:r>
            <w:proofErr w:type="spellStart"/>
            <w:r w:rsidRPr="00BF5EEA">
              <w:rPr>
                <w:rFonts w:ascii="Arial Narrow" w:eastAsia="Times New Roman" w:hAnsi="Arial Narrow"/>
                <w:sz w:val="20"/>
              </w:rPr>
              <w:t>schema</w:t>
            </w:r>
            <w:proofErr w:type="spellEnd"/>
            <w:r w:rsidRPr="00BF5EEA">
              <w:rPr>
                <w:rFonts w:ascii="Arial Narrow" w:eastAsia="Times New Roman" w:hAnsi="Arial Narrow"/>
                <w:sz w:val="20"/>
              </w:rPr>
              <w:t xml:space="preserve"> di </w:t>
            </w:r>
            <w:proofErr w:type="spellStart"/>
            <w:r w:rsidRPr="00BF5EEA">
              <w:rPr>
                <w:rFonts w:ascii="Arial Narrow" w:eastAsia="Times New Roman" w:hAnsi="Arial Narrow"/>
                <w:sz w:val="20"/>
              </w:rPr>
              <w:t>rendicontazione</w:t>
            </w:r>
            <w:proofErr w:type="spellEnd"/>
          </w:p>
          <w:p w14:paraId="1D07876E"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Eccezioni al criterio di cassa (cespiti, costo del personale, plusvalenze …)</w:t>
            </w:r>
          </w:p>
          <w:p w14:paraId="44E3380A"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Esempio pratico dall’estratto conto bancario al rendiconto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E9B07F"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F24E250" w14:textId="2E127FDB"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4/9/2020, Bolzano</w:t>
            </w:r>
            <w:r>
              <w:rPr>
                <w:rFonts w:ascii="Arial Narrow" w:hAnsi="Arial Narrow"/>
                <w:b/>
                <w:bCs/>
                <w:sz w:val="20"/>
                <w:lang w:val="it-IT"/>
              </w:rPr>
              <w:t>*</w:t>
            </w:r>
            <w:r w:rsidRPr="00BF5EEA">
              <w:rPr>
                <w:rFonts w:ascii="Arial Narrow" w:hAnsi="Arial Narrow"/>
                <w:b/>
                <w:bCs/>
                <w:sz w:val="20"/>
                <w:lang w:val="it-IT"/>
              </w:rPr>
              <w:t xml:space="preserve"> </w:t>
            </w:r>
          </w:p>
        </w:tc>
      </w:tr>
      <w:tr w:rsidR="00BF5EEA" w:rsidRPr="00BF5EEA" w14:paraId="04E43380" w14:textId="77777777" w:rsidTr="00C54B7F">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F2853"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3</w:t>
            </w:r>
            <w:r w:rsidRPr="00BF5EEA">
              <w:rPr>
                <w:rFonts w:ascii="Arial Narrow" w:hAnsi="Arial Narrow"/>
                <w:sz w:val="20"/>
                <w:lang w:val="it-IT"/>
              </w:rPr>
              <w:t>: La rendicontazione per competenza (per ETS con ricavi superiori ai 220.000 €) e il bilancio sociale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1DFAF1B0"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Associazioni con ricavi oltre i 220.000 €</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3F16B864"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Nuovo schema di rendicontazione</w:t>
            </w:r>
          </w:p>
          <w:p w14:paraId="65ACAACB"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Passaggio da criterio di cassa a competenza</w:t>
            </w:r>
          </w:p>
          <w:p w14:paraId="2C211F1D"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Stesura della relazione di missione</w:t>
            </w:r>
          </w:p>
          <w:p w14:paraId="0DB36E8F"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Obbligo e opportunità del bilancio sociale</w:t>
            </w:r>
          </w:p>
          <w:p w14:paraId="37A52151"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 xml:space="preserve">Esempio pratico </w:t>
            </w:r>
            <w:proofErr w:type="gramStart"/>
            <w:r w:rsidRPr="00BF5EEA">
              <w:rPr>
                <w:rFonts w:ascii="Arial Narrow" w:eastAsia="Times New Roman" w:hAnsi="Arial Narrow"/>
                <w:sz w:val="20"/>
                <w:lang w:val="it-IT"/>
              </w:rPr>
              <w:t>dall´estratto</w:t>
            </w:r>
            <w:proofErr w:type="gramEnd"/>
            <w:r w:rsidRPr="00BF5EEA">
              <w:rPr>
                <w:rFonts w:ascii="Arial Narrow" w:eastAsia="Times New Roman" w:hAnsi="Arial Narrow"/>
                <w:sz w:val="20"/>
                <w:lang w:val="it-IT"/>
              </w:rPr>
              <w:t xml:space="preserve"> conto bancario al rendiconto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FBF133"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0610406" w14:textId="16FA542E"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28/9/2020, Bolzano</w:t>
            </w:r>
            <w:r>
              <w:rPr>
                <w:rFonts w:ascii="Arial Narrow" w:hAnsi="Arial Narrow"/>
                <w:b/>
                <w:bCs/>
                <w:sz w:val="20"/>
                <w:lang w:val="it-IT"/>
              </w:rPr>
              <w:t>*</w:t>
            </w:r>
          </w:p>
        </w:tc>
      </w:tr>
      <w:tr w:rsidR="00BF5EEA" w:rsidRPr="00BF5EEA" w14:paraId="6EC8425A" w14:textId="77777777" w:rsidTr="00C54B7F">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85665"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4</w:t>
            </w:r>
            <w:r w:rsidRPr="00BF5EEA">
              <w:rPr>
                <w:rFonts w:ascii="Arial Narrow" w:hAnsi="Arial Narrow"/>
                <w:sz w:val="20"/>
                <w:lang w:val="it-IT"/>
              </w:rPr>
              <w:t>: La rendicontazione per le Associazioni sportive dilettantistiche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0C373092"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 xml:space="preserve">Associazioni sportive dilettantistiche </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3C4EF647"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Il regime forfettario ex legge 398/91</w:t>
            </w:r>
          </w:p>
          <w:p w14:paraId="3C4AE633"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Schema di rendicontazione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06DF54A"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567EBA7" w14:textId="3B9E7DAD"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5/10/2020, Bolzano</w:t>
            </w:r>
            <w:r>
              <w:rPr>
                <w:rFonts w:ascii="Arial Narrow" w:hAnsi="Arial Narrow"/>
                <w:b/>
                <w:bCs/>
                <w:sz w:val="20"/>
                <w:lang w:val="it-IT"/>
              </w:rPr>
              <w:t>*</w:t>
            </w:r>
            <w:r w:rsidRPr="00BF5EEA">
              <w:rPr>
                <w:rFonts w:ascii="Arial Narrow" w:hAnsi="Arial Narrow"/>
                <w:b/>
                <w:bCs/>
                <w:sz w:val="20"/>
                <w:lang w:val="it-IT"/>
              </w:rPr>
              <w:t xml:space="preserve"> </w:t>
            </w:r>
          </w:p>
        </w:tc>
      </w:tr>
      <w:tr w:rsidR="00BF5EEA" w:rsidRPr="00BF5EEA" w14:paraId="69263597" w14:textId="77777777" w:rsidTr="00C54B7F">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66AFD"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w:t>
            </w:r>
            <w:r w:rsidRPr="00BF5EEA">
              <w:rPr>
                <w:rFonts w:ascii="Arial Narrow" w:hAnsi="Arial Narrow"/>
                <w:sz w:val="20"/>
                <w:lang w:val="it-IT"/>
              </w:rPr>
              <w:t xml:space="preserve"> 5: Esercizio in aula e test finale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72631BC9"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Tutte le associazioni (vedi modulo 1)</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5F2DF0D8"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 xml:space="preserve">Con </w:t>
            </w:r>
            <w:proofErr w:type="gramStart"/>
            <w:r w:rsidRPr="00BF5EEA">
              <w:rPr>
                <w:rFonts w:ascii="Arial Narrow" w:hAnsi="Arial Narrow"/>
                <w:sz w:val="20"/>
                <w:lang w:val="it-IT"/>
              </w:rPr>
              <w:t>l´assistenza</w:t>
            </w:r>
            <w:proofErr w:type="gramEnd"/>
            <w:r w:rsidRPr="00BF5EEA">
              <w:rPr>
                <w:rFonts w:ascii="Arial Narrow" w:hAnsi="Arial Narrow"/>
                <w:sz w:val="20"/>
                <w:lang w:val="it-IT"/>
              </w:rPr>
              <w:t xml:space="preserve"> dei nostri esperti elaboreremo attraverso un gioco di ruolo un rendiconto nelle sue varie forme con tutta la documentazione a supporto (relazioni di organo direttivo e controllo, ricevute, note spese per rimborsi, contratti di sponsorizzazione, verbale assemblea, elenchi contributi, rendiconto raccolta fondi, rendiconto 5x1.000 …). I partecipanti verranno suddivisi in 3 gruppi (rendiconto per cassa, competenza, ex legge 398/91) e ognuno dovrà produrre la documentazione sulla base di un estratto conto bancario, presentando il tutto in un’assemblea soci finale. Al superamento di un test finale, verrà rilasciato ai partecipanti un attestato.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7350391" w14:textId="5FDFFECB" w:rsidR="00C54B7F" w:rsidRDefault="00BF5EEA" w:rsidP="00C54B7F">
            <w:pPr>
              <w:rPr>
                <w:rFonts w:ascii="Arial Narrow" w:hAnsi="Arial Narrow"/>
                <w:bCs/>
                <w:sz w:val="20"/>
                <w:szCs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w:t>
            </w:r>
            <w:r w:rsidRPr="00C54B7F">
              <w:rPr>
                <w:rFonts w:ascii="Arial Narrow" w:hAnsi="Arial Narrow"/>
                <w:b/>
                <w:bCs/>
                <w:strike/>
                <w:sz w:val="20"/>
              </w:rPr>
              <w:t>(16.00-19.00)</w:t>
            </w:r>
            <w:r w:rsidR="00C54B7F">
              <w:rPr>
                <w:rFonts w:ascii="Arial Narrow" w:hAnsi="Arial Narrow"/>
                <w:b/>
                <w:bCs/>
                <w:sz w:val="20"/>
              </w:rPr>
              <w:t xml:space="preserve"> </w:t>
            </w:r>
            <w:proofErr w:type="spellStart"/>
            <w:r w:rsidR="00C54B7F" w:rsidRPr="00C54B7F">
              <w:rPr>
                <w:rFonts w:ascii="Arial Narrow" w:hAnsi="Arial Narrow"/>
                <w:bCs/>
                <w:sz w:val="20"/>
              </w:rPr>
              <w:t>g</w:t>
            </w:r>
            <w:r w:rsidR="00C54B7F">
              <w:rPr>
                <w:rFonts w:ascii="Arial Narrow" w:hAnsi="Arial Narrow"/>
                <w:bCs/>
                <w:sz w:val="20"/>
                <w:szCs w:val="20"/>
              </w:rPr>
              <w:t>ruppo</w:t>
            </w:r>
            <w:proofErr w:type="spellEnd"/>
            <w:r w:rsidR="00C54B7F">
              <w:rPr>
                <w:rFonts w:ascii="Arial Narrow" w:hAnsi="Arial Narrow"/>
                <w:bCs/>
                <w:sz w:val="20"/>
                <w:szCs w:val="20"/>
              </w:rPr>
              <w:t xml:space="preserve"> 1: 9:00-12:30</w:t>
            </w:r>
          </w:p>
          <w:p w14:paraId="007D6E02" w14:textId="1AF54916" w:rsidR="00BF5EEA" w:rsidRPr="00BF5EEA" w:rsidRDefault="00C54B7F" w:rsidP="00C54B7F">
            <w:pPr>
              <w:spacing w:after="0"/>
              <w:rPr>
                <w:rFonts w:ascii="Arial Narrow" w:hAnsi="Arial Narrow"/>
                <w:b/>
                <w:bCs/>
                <w:sz w:val="20"/>
              </w:rPr>
            </w:pPr>
            <w:proofErr w:type="spellStart"/>
            <w:r>
              <w:rPr>
                <w:rFonts w:ascii="Arial Narrow" w:hAnsi="Arial Narrow"/>
                <w:bCs/>
                <w:sz w:val="20"/>
                <w:szCs w:val="20"/>
              </w:rPr>
              <w:t>gruppo</w:t>
            </w:r>
            <w:proofErr w:type="spellEnd"/>
            <w:r>
              <w:rPr>
                <w:rFonts w:ascii="Arial Narrow" w:hAnsi="Arial Narrow"/>
                <w:bCs/>
                <w:sz w:val="20"/>
                <w:szCs w:val="20"/>
              </w:rPr>
              <w:t xml:space="preserve"> 2: </w:t>
            </w:r>
            <w:r>
              <w:rPr>
                <w:rFonts w:ascii="Arial Narrow" w:hAnsi="Arial Narrow"/>
                <w:bCs/>
                <w:sz w:val="20"/>
                <w:szCs w:val="20"/>
              </w:rPr>
              <w:br/>
              <w:t>14:00-17:30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083AE5B5" w14:textId="77777777" w:rsidR="00BF5EEA" w:rsidRDefault="00BF5EEA" w:rsidP="00BF5EEA">
            <w:pPr>
              <w:spacing w:after="0"/>
              <w:rPr>
                <w:rFonts w:ascii="Arial Narrow" w:hAnsi="Arial Narrow"/>
                <w:b/>
                <w:bCs/>
                <w:sz w:val="20"/>
                <w:lang w:val="it-IT"/>
              </w:rPr>
            </w:pPr>
            <w:r w:rsidRPr="00C54B7F">
              <w:rPr>
                <w:rFonts w:ascii="Arial Narrow" w:hAnsi="Arial Narrow"/>
                <w:bCs/>
                <w:strike/>
                <w:sz w:val="20"/>
                <w:lang w:val="it-IT"/>
              </w:rPr>
              <w:t>26/10/2020,</w:t>
            </w:r>
            <w:r w:rsidRPr="00BF5EEA">
              <w:rPr>
                <w:rFonts w:ascii="Arial Narrow" w:hAnsi="Arial Narrow"/>
                <w:b/>
                <w:bCs/>
                <w:sz w:val="20"/>
                <w:lang w:val="it-IT"/>
              </w:rPr>
              <w:t xml:space="preserve"> Bolzano</w:t>
            </w:r>
            <w:r>
              <w:rPr>
                <w:rFonts w:ascii="Arial Narrow" w:hAnsi="Arial Narrow"/>
                <w:b/>
                <w:bCs/>
                <w:sz w:val="20"/>
                <w:lang w:val="it-IT"/>
              </w:rPr>
              <w:t>*</w:t>
            </w:r>
          </w:p>
          <w:p w14:paraId="66F1E68A" w14:textId="568B0235" w:rsidR="00C54B7F" w:rsidRPr="00BF5EEA" w:rsidRDefault="00C54B7F" w:rsidP="00BF5EEA">
            <w:pPr>
              <w:spacing w:after="0"/>
              <w:rPr>
                <w:rFonts w:ascii="Arial Narrow" w:hAnsi="Arial Narrow"/>
                <w:b/>
                <w:bCs/>
                <w:sz w:val="20"/>
                <w:lang w:val="it-IT"/>
              </w:rPr>
            </w:pPr>
            <w:r w:rsidRPr="00365330">
              <w:rPr>
                <w:rFonts w:ascii="Arial Narrow" w:hAnsi="Arial Narrow"/>
                <w:bCs/>
                <w:sz w:val="20"/>
                <w:szCs w:val="20"/>
              </w:rPr>
              <w:t>27.11.2020</w:t>
            </w:r>
          </w:p>
        </w:tc>
      </w:tr>
    </w:tbl>
    <w:p w14:paraId="64E79910" w14:textId="25808169" w:rsidR="00BF5EEA" w:rsidRPr="00BF5EEA" w:rsidRDefault="00BF5EEA" w:rsidP="00DA6A7E">
      <w:pPr>
        <w:rPr>
          <w:bCs/>
        </w:rPr>
      </w:pPr>
      <w:r w:rsidRPr="00BF5EEA">
        <w:rPr>
          <w:rFonts w:ascii="Arial Narrow" w:hAnsi="Arial Narrow"/>
          <w:bCs/>
          <w:sz w:val="20"/>
        </w:rPr>
        <w:t xml:space="preserve">*) </w:t>
      </w:r>
      <w:proofErr w:type="spellStart"/>
      <w:r w:rsidRPr="00BF5EEA">
        <w:rPr>
          <w:rFonts w:ascii="Arial Narrow" w:hAnsi="Arial Narrow"/>
          <w:bCs/>
          <w:sz w:val="20"/>
        </w:rPr>
        <w:t>sede</w:t>
      </w:r>
      <w:proofErr w:type="spellEnd"/>
      <w:r w:rsidRPr="00BF5EEA">
        <w:rPr>
          <w:rFonts w:ascii="Arial Narrow" w:hAnsi="Arial Narrow"/>
          <w:bCs/>
          <w:sz w:val="20"/>
        </w:rPr>
        <w:t xml:space="preserve"> ancora da </w:t>
      </w:r>
      <w:proofErr w:type="spellStart"/>
      <w:r w:rsidRPr="00BF5EEA">
        <w:rPr>
          <w:rFonts w:ascii="Arial Narrow" w:hAnsi="Arial Narrow"/>
          <w:bCs/>
          <w:sz w:val="20"/>
        </w:rPr>
        <w:t>definire</w:t>
      </w:r>
      <w:proofErr w:type="spellEnd"/>
    </w:p>
    <w:p w14:paraId="59C9D16D" w14:textId="77777777" w:rsidR="00BF5EEA" w:rsidRPr="00B96757" w:rsidRDefault="00BF5EEA" w:rsidP="00BF5EEA">
      <w:pPr>
        <w:shd w:val="clear" w:color="auto" w:fill="D9D9D9" w:themeFill="background1" w:themeFillShade="D9"/>
        <w:spacing w:after="0" w:line="240" w:lineRule="auto"/>
        <w:rPr>
          <w:sz w:val="20"/>
          <w:szCs w:val="20"/>
          <w:lang w:val="it-IT"/>
        </w:rPr>
      </w:pPr>
      <w:r w:rsidRPr="005A17E4">
        <w:rPr>
          <w:sz w:val="20"/>
          <w:szCs w:val="20"/>
          <w:lang w:val="it-IT"/>
        </w:rPr>
        <w:t xml:space="preserve">Privacy - Informativa ai sensi dell’art. 13 del Reg. </w:t>
      </w:r>
      <w:r w:rsidRPr="00425360">
        <w:rPr>
          <w:sz w:val="20"/>
          <w:szCs w:val="20"/>
          <w:lang w:val="it-IT"/>
        </w:rPr>
        <w:t>UE 2016/679</w:t>
      </w:r>
    </w:p>
    <w:p w14:paraId="5B229C0F" w14:textId="4C14B7B3" w:rsidR="00BF5EEA" w:rsidRPr="00BF5EEA" w:rsidRDefault="00BF5EEA" w:rsidP="00C336C5">
      <w:pPr>
        <w:spacing w:before="80" w:after="0" w:line="240" w:lineRule="auto"/>
        <w:jc w:val="both"/>
        <w:rPr>
          <w:sz w:val="18"/>
          <w:szCs w:val="20"/>
          <w:lang w:val="it-IT"/>
        </w:rPr>
      </w:pPr>
      <w:r w:rsidRPr="00DD3E2A">
        <w:rPr>
          <w:sz w:val="18"/>
          <w:szCs w:val="20"/>
          <w:lang w:val="it-IT"/>
        </w:rPr>
        <w:t xml:space="preserve">Il titolare del trattamento dei dati </w:t>
      </w:r>
      <w:r>
        <w:rPr>
          <w:sz w:val="18"/>
          <w:szCs w:val="20"/>
          <w:lang w:val="it-IT"/>
        </w:rPr>
        <w:t xml:space="preserve">CSV Alto Adige ODV con sede a </w:t>
      </w:r>
      <w:r w:rsidRPr="00B96757">
        <w:rPr>
          <w:sz w:val="20"/>
          <w:szCs w:val="20"/>
          <w:lang w:val="it-IT"/>
        </w:rPr>
        <w:t>39100</w:t>
      </w:r>
      <w:r>
        <w:rPr>
          <w:sz w:val="18"/>
          <w:szCs w:val="20"/>
          <w:lang w:val="it-IT"/>
        </w:rPr>
        <w:t xml:space="preserve"> Bolzano, piazza </w:t>
      </w:r>
      <w:proofErr w:type="spellStart"/>
      <w:r>
        <w:rPr>
          <w:sz w:val="18"/>
          <w:szCs w:val="20"/>
          <w:lang w:val="it-IT"/>
        </w:rPr>
        <w:t>Silvius</w:t>
      </w:r>
      <w:proofErr w:type="spellEnd"/>
      <w:r>
        <w:rPr>
          <w:sz w:val="18"/>
          <w:szCs w:val="20"/>
          <w:lang w:val="it-IT"/>
        </w:rPr>
        <w:t xml:space="preserve"> Magnago 1, </w:t>
      </w:r>
      <w:r w:rsidRPr="00DD3E2A">
        <w:rPr>
          <w:sz w:val="18"/>
          <w:szCs w:val="20"/>
          <w:lang w:val="it-IT"/>
        </w:rPr>
        <w:t>informa che i dati conferiti con la compilazione del presente modulo saranno oggetto di trattamento cartaceo ed informatizzato. I Suoi dati saranno utilizzati esclusivamente per esigenze contrattuali e per adempimenti e/o obblighi di legge da essi derivanti e non saranno diffusi. Il conferimento degli stessi è obbligatorio per tutto quanto è richiesto dagli obblighi contrattuali e pertanto l’eventuale rifiuto a fornirli, in tutto o in parte, potrà determinare l’impossibilità dello scrivente a dar corso ai rapporti contrattuali medesimi.</w:t>
      </w:r>
      <w:bookmarkStart w:id="0" w:name="_GoBack"/>
      <w:bookmarkEnd w:id="0"/>
      <w:r w:rsidRPr="00DD3E2A">
        <w:rPr>
          <w:sz w:val="18"/>
          <w:szCs w:val="20"/>
          <w:lang w:val="it-IT"/>
        </w:rPr>
        <w:t>Per la visione dell’informativa completa si rimanda a</w:t>
      </w:r>
      <w:r>
        <w:rPr>
          <w:sz w:val="18"/>
          <w:szCs w:val="20"/>
          <w:lang w:val="it-IT"/>
        </w:rPr>
        <w:t xml:space="preserve"> </w:t>
      </w:r>
      <w:hyperlink r:id="rId9" w:history="1">
        <w:r w:rsidRPr="00042EFF">
          <w:rPr>
            <w:rStyle w:val="Hyperlink"/>
            <w:sz w:val="18"/>
            <w:szCs w:val="20"/>
            <w:lang w:val="it-IT"/>
          </w:rPr>
          <w:t>https://www.garanteprivacy.it/</w:t>
        </w:r>
      </w:hyperlink>
      <w:r w:rsidRPr="00042EFF">
        <w:rPr>
          <w:sz w:val="18"/>
          <w:szCs w:val="20"/>
          <w:lang w:val="it-IT"/>
        </w:rPr>
        <w:t xml:space="preserve"> </w:t>
      </w:r>
      <w:r>
        <w:rPr>
          <w:sz w:val="18"/>
          <w:szCs w:val="20"/>
          <w:lang w:val="it-IT"/>
        </w:rPr>
        <w:t>nonché alla</w:t>
      </w:r>
      <w:r w:rsidRPr="00DD3E2A">
        <w:rPr>
          <w:sz w:val="18"/>
          <w:szCs w:val="20"/>
          <w:lang w:val="it-IT"/>
        </w:rPr>
        <w:t xml:space="preserve"> privacy policy </w:t>
      </w:r>
      <w:r>
        <w:rPr>
          <w:sz w:val="18"/>
          <w:szCs w:val="20"/>
          <w:lang w:val="it-IT"/>
        </w:rPr>
        <w:t xml:space="preserve">sul nostro sito </w:t>
      </w:r>
      <w:hyperlink r:id="rId10" w:history="1">
        <w:r w:rsidRPr="00970D94">
          <w:rPr>
            <w:rStyle w:val="Hyperlink"/>
            <w:sz w:val="18"/>
            <w:szCs w:val="20"/>
            <w:lang w:val="it-IT"/>
          </w:rPr>
          <w:t>www.dze-csv.it</w:t>
        </w:r>
      </w:hyperlink>
      <w:r>
        <w:rPr>
          <w:sz w:val="18"/>
          <w:szCs w:val="20"/>
          <w:lang w:val="it-IT"/>
        </w:rPr>
        <w:t>.</w:t>
      </w:r>
    </w:p>
    <w:sectPr w:rsidR="00BF5EEA" w:rsidRPr="00BF5EEA" w:rsidSect="00BF5EEA">
      <w:pgSz w:w="16838" w:h="11906" w:orient="landscape"/>
      <w:pgMar w:top="1134" w:right="709"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1055E5FF" w:rsidR="0008536F" w:rsidRPr="00F365FD" w:rsidRDefault="0008536F">
    <w:pPr>
      <w:pStyle w:val="Fuzeile"/>
      <w:rPr>
        <w:sz w:val="16"/>
        <w:szCs w:val="16"/>
        <w:lang w:val="it-IT"/>
      </w:rPr>
    </w:pPr>
    <w:r w:rsidRPr="0008536F">
      <w:rPr>
        <w:sz w:val="16"/>
        <w:szCs w:val="16"/>
      </w:rPr>
      <w:fldChar w:fldCharType="begin"/>
    </w:r>
    <w:r w:rsidRPr="00F365FD">
      <w:rPr>
        <w:sz w:val="16"/>
        <w:szCs w:val="16"/>
        <w:lang w:val="it-IT"/>
      </w:rPr>
      <w:instrText xml:space="preserve"> FILENAME \* MERGEFORMAT </w:instrText>
    </w:r>
    <w:r w:rsidRPr="0008536F">
      <w:rPr>
        <w:sz w:val="16"/>
        <w:szCs w:val="16"/>
      </w:rPr>
      <w:fldChar w:fldCharType="separate"/>
    </w:r>
    <w:r w:rsidR="00334E0D">
      <w:rPr>
        <w:noProof/>
        <w:sz w:val="16"/>
        <w:szCs w:val="16"/>
        <w:lang w:val="it-IT"/>
      </w:rPr>
      <w:t>Iscrizione-corso_Nuova-redazione-bilanci_slittamento-termine.docx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693"/>
    <w:multiLevelType w:val="hybridMultilevel"/>
    <w:tmpl w:val="1CCAEB54"/>
    <w:lvl w:ilvl="0" w:tplc="BDAC1DD6">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8536F"/>
    <w:rsid w:val="000A729D"/>
    <w:rsid w:val="000B55B5"/>
    <w:rsid w:val="00145E05"/>
    <w:rsid w:val="00184E3D"/>
    <w:rsid w:val="001A28A8"/>
    <w:rsid w:val="0020321F"/>
    <w:rsid w:val="00307880"/>
    <w:rsid w:val="00334E0D"/>
    <w:rsid w:val="003B36E6"/>
    <w:rsid w:val="0042129D"/>
    <w:rsid w:val="00435E65"/>
    <w:rsid w:val="00441F5A"/>
    <w:rsid w:val="00443EE9"/>
    <w:rsid w:val="00567EEE"/>
    <w:rsid w:val="00606EAE"/>
    <w:rsid w:val="00614B96"/>
    <w:rsid w:val="0076210C"/>
    <w:rsid w:val="0078701B"/>
    <w:rsid w:val="007B1F67"/>
    <w:rsid w:val="007C53E7"/>
    <w:rsid w:val="008C258D"/>
    <w:rsid w:val="008F165A"/>
    <w:rsid w:val="00910AE3"/>
    <w:rsid w:val="00984E54"/>
    <w:rsid w:val="009F2EB5"/>
    <w:rsid w:val="00A30812"/>
    <w:rsid w:val="00A8054F"/>
    <w:rsid w:val="00BD3DAD"/>
    <w:rsid w:val="00BF5EEA"/>
    <w:rsid w:val="00C336C5"/>
    <w:rsid w:val="00C41FE2"/>
    <w:rsid w:val="00C43996"/>
    <w:rsid w:val="00C54B7F"/>
    <w:rsid w:val="00CD09FC"/>
    <w:rsid w:val="00CD2B89"/>
    <w:rsid w:val="00CD5E77"/>
    <w:rsid w:val="00D4664A"/>
    <w:rsid w:val="00D900A0"/>
    <w:rsid w:val="00DA6A7E"/>
    <w:rsid w:val="00DB03B7"/>
    <w:rsid w:val="00EA621D"/>
    <w:rsid w:val="00F365FD"/>
    <w:rsid w:val="00FF5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 w:type="paragraph" w:styleId="Listenabsatz">
    <w:name w:val="List Paragraph"/>
    <w:basedOn w:val="Standard"/>
    <w:uiPriority w:val="34"/>
    <w:qFormat/>
    <w:rsid w:val="00DA6A7E"/>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EA621D"/>
    <w:rPr>
      <w:color w:val="605E5C"/>
      <w:shd w:val="clear" w:color="auto" w:fill="E1DFDD"/>
    </w:rPr>
  </w:style>
  <w:style w:type="paragraph" w:styleId="Sprechblasentext">
    <w:name w:val="Balloon Text"/>
    <w:basedOn w:val="Standard"/>
    <w:link w:val="SprechblasentextZchn"/>
    <w:uiPriority w:val="99"/>
    <w:semiHidden/>
    <w:unhideWhenUsed/>
    <w:rsid w:val="00A308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29795">
      <w:bodyDiv w:val="1"/>
      <w:marLeft w:val="0"/>
      <w:marRight w:val="0"/>
      <w:marTop w:val="0"/>
      <w:marBottom w:val="0"/>
      <w:divBdr>
        <w:top w:val="none" w:sz="0" w:space="0" w:color="auto"/>
        <w:left w:val="none" w:sz="0" w:space="0" w:color="auto"/>
        <w:bottom w:val="none" w:sz="0" w:space="0" w:color="auto"/>
        <w:right w:val="none" w:sz="0" w:space="0" w:color="auto"/>
      </w:divBdr>
    </w:div>
    <w:div w:id="861749998">
      <w:bodyDiv w:val="1"/>
      <w:marLeft w:val="0"/>
      <w:marRight w:val="0"/>
      <w:marTop w:val="0"/>
      <w:marBottom w:val="0"/>
      <w:divBdr>
        <w:top w:val="none" w:sz="0" w:space="0" w:color="auto"/>
        <w:left w:val="none" w:sz="0" w:space="0" w:color="auto"/>
        <w:bottom w:val="none" w:sz="0" w:space="0" w:color="auto"/>
        <w:right w:val="none" w:sz="0" w:space="0" w:color="auto"/>
      </w:divBdr>
    </w:div>
    <w:div w:id="953512640">
      <w:bodyDiv w:val="1"/>
      <w:marLeft w:val="0"/>
      <w:marRight w:val="0"/>
      <w:marTop w:val="0"/>
      <w:marBottom w:val="0"/>
      <w:divBdr>
        <w:top w:val="none" w:sz="0" w:space="0" w:color="auto"/>
        <w:left w:val="none" w:sz="0" w:space="0" w:color="auto"/>
        <w:bottom w:val="none" w:sz="0" w:space="0" w:color="auto"/>
        <w:right w:val="none" w:sz="0" w:space="0" w:color="auto"/>
      </w:divBdr>
    </w:div>
    <w:div w:id="1037392789">
      <w:bodyDiv w:val="1"/>
      <w:marLeft w:val="0"/>
      <w:marRight w:val="0"/>
      <w:marTop w:val="0"/>
      <w:marBottom w:val="0"/>
      <w:divBdr>
        <w:top w:val="none" w:sz="0" w:space="0" w:color="auto"/>
        <w:left w:val="none" w:sz="0" w:space="0" w:color="auto"/>
        <w:bottom w:val="none" w:sz="0" w:space="0" w:color="auto"/>
        <w:right w:val="none" w:sz="0" w:space="0" w:color="auto"/>
      </w:divBdr>
    </w:div>
    <w:div w:id="1352226098">
      <w:bodyDiv w:val="1"/>
      <w:marLeft w:val="0"/>
      <w:marRight w:val="0"/>
      <w:marTop w:val="0"/>
      <w:marBottom w:val="0"/>
      <w:divBdr>
        <w:top w:val="none" w:sz="0" w:space="0" w:color="auto"/>
        <w:left w:val="none" w:sz="0" w:space="0" w:color="auto"/>
        <w:bottom w:val="none" w:sz="0" w:space="0" w:color="auto"/>
        <w:right w:val="none" w:sz="0" w:space="0" w:color="auto"/>
      </w:divBdr>
    </w:div>
    <w:div w:id="1507525043">
      <w:bodyDiv w:val="1"/>
      <w:marLeft w:val="0"/>
      <w:marRight w:val="0"/>
      <w:marTop w:val="0"/>
      <w:marBottom w:val="0"/>
      <w:divBdr>
        <w:top w:val="none" w:sz="0" w:space="0" w:color="auto"/>
        <w:left w:val="none" w:sz="0" w:space="0" w:color="auto"/>
        <w:bottom w:val="none" w:sz="0" w:space="0" w:color="auto"/>
        <w:right w:val="none" w:sz="0" w:space="0" w:color="auto"/>
      </w:divBdr>
    </w:div>
    <w:div w:id="16576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ze-csv.it" TargetMode="External"/><Relationship Id="rId4" Type="http://schemas.openxmlformats.org/officeDocument/2006/relationships/webSettings" Target="webSettings.xml"/><Relationship Id="rId9" Type="http://schemas.openxmlformats.org/officeDocument/2006/relationships/hyperlink" Target="https://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5</cp:revision>
  <cp:lastPrinted>2020-10-30T15:04:00Z</cp:lastPrinted>
  <dcterms:created xsi:type="dcterms:W3CDTF">2020-10-30T14:45:00Z</dcterms:created>
  <dcterms:modified xsi:type="dcterms:W3CDTF">2020-10-30T15:04:00Z</dcterms:modified>
</cp:coreProperties>
</file>